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F4901" w14:textId="77777777" w:rsidR="00EB596A" w:rsidRPr="00266C59" w:rsidRDefault="00EB596A" w:rsidP="00F57E56">
      <w:pPr>
        <w:shd w:val="clear" w:color="auto" w:fill="FFFFFF"/>
        <w:autoSpaceDE w:val="0"/>
        <w:autoSpaceDN w:val="0"/>
        <w:adjustRightInd w:val="0"/>
        <w:jc w:val="center"/>
        <w:rPr>
          <w:b/>
          <w:bCs/>
          <w:sz w:val="28"/>
          <w:szCs w:val="28"/>
        </w:rPr>
      </w:pPr>
      <w:r w:rsidRPr="00266C59">
        <w:rPr>
          <w:b/>
          <w:bCs/>
          <w:sz w:val="28"/>
          <w:szCs w:val="28"/>
        </w:rPr>
        <w:t>FI</w:t>
      </w:r>
      <w:r w:rsidR="00F57E56" w:rsidRPr="00266C59">
        <w:rPr>
          <w:b/>
          <w:bCs/>
          <w:sz w:val="28"/>
          <w:szCs w:val="28"/>
        </w:rPr>
        <w:t>Ş</w:t>
      </w:r>
      <w:r w:rsidRPr="00266C59">
        <w:rPr>
          <w:b/>
          <w:bCs/>
          <w:sz w:val="28"/>
          <w:szCs w:val="28"/>
        </w:rPr>
        <w:t>A DISCIPLINEI</w:t>
      </w:r>
    </w:p>
    <w:p w14:paraId="0050631D" w14:textId="77777777" w:rsidR="00EB596A" w:rsidRPr="00266C59" w:rsidRDefault="00EB596A" w:rsidP="00EB596A">
      <w:pPr>
        <w:shd w:val="clear" w:color="auto" w:fill="FFFFFF"/>
        <w:autoSpaceDE w:val="0"/>
        <w:autoSpaceDN w:val="0"/>
        <w:adjustRightInd w:val="0"/>
      </w:pPr>
    </w:p>
    <w:p w14:paraId="26F70868" w14:textId="77777777" w:rsidR="00EB596A" w:rsidRPr="00266C59" w:rsidRDefault="00EB596A" w:rsidP="00EB596A">
      <w:pPr>
        <w:shd w:val="clear" w:color="auto" w:fill="FFFFFF"/>
        <w:autoSpaceDE w:val="0"/>
        <w:autoSpaceDN w:val="0"/>
        <w:adjustRightInd w:val="0"/>
        <w:rPr>
          <w:b/>
          <w:bCs/>
          <w:sz w:val="22"/>
          <w:szCs w:val="22"/>
        </w:rPr>
      </w:pPr>
      <w:r w:rsidRPr="00266C59">
        <w:rPr>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A530B9" w:rsidRPr="00266C59" w14:paraId="22721881" w14:textId="77777777" w:rsidTr="00E50E8C">
        <w:trPr>
          <w:trHeight w:val="275"/>
        </w:trPr>
        <w:tc>
          <w:tcPr>
            <w:tcW w:w="1883" w:type="pct"/>
            <w:shd w:val="clear" w:color="auto" w:fill="FFFFFF"/>
            <w:vAlign w:val="center"/>
          </w:tcPr>
          <w:p w14:paraId="6E0A5273"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1.1 Institu</w:t>
            </w:r>
            <w:r w:rsidRPr="00266C59">
              <w:rPr>
                <w:rFonts w:eastAsia="Times New Roman"/>
                <w:sz w:val="22"/>
                <w:szCs w:val="22"/>
              </w:rPr>
              <w:t>ţia de învăţământ superior</w:t>
            </w:r>
          </w:p>
        </w:tc>
        <w:tc>
          <w:tcPr>
            <w:tcW w:w="3117" w:type="pct"/>
            <w:shd w:val="clear" w:color="auto" w:fill="FFFFFF"/>
            <w:vAlign w:val="center"/>
          </w:tcPr>
          <w:p w14:paraId="1D09F7BF" w14:textId="00F53308" w:rsidR="00A530B9" w:rsidRPr="00266C59" w:rsidRDefault="0008678E" w:rsidP="000E1E03">
            <w:pPr>
              <w:shd w:val="clear" w:color="auto" w:fill="FFFFFF"/>
              <w:autoSpaceDE w:val="0"/>
              <w:autoSpaceDN w:val="0"/>
              <w:adjustRightInd w:val="0"/>
              <w:rPr>
                <w:sz w:val="22"/>
                <w:szCs w:val="22"/>
              </w:rPr>
            </w:pPr>
            <w:r w:rsidRPr="00266C59">
              <w:rPr>
                <w:sz w:val="22"/>
                <w:szCs w:val="22"/>
              </w:rPr>
              <w:t>Universitatea Tehnica din Cluj Napoca</w:t>
            </w:r>
          </w:p>
        </w:tc>
      </w:tr>
      <w:tr w:rsidR="00A530B9" w:rsidRPr="00266C59" w14:paraId="3AB7A5B6" w14:textId="77777777" w:rsidTr="00E50E8C">
        <w:trPr>
          <w:trHeight w:val="266"/>
        </w:trPr>
        <w:tc>
          <w:tcPr>
            <w:tcW w:w="1883" w:type="pct"/>
            <w:shd w:val="clear" w:color="auto" w:fill="FFFFFF"/>
            <w:vAlign w:val="center"/>
          </w:tcPr>
          <w:p w14:paraId="0E22D699"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1.2 Facultatea </w:t>
            </w:r>
          </w:p>
        </w:tc>
        <w:tc>
          <w:tcPr>
            <w:tcW w:w="3117" w:type="pct"/>
            <w:shd w:val="clear" w:color="auto" w:fill="FFFFFF"/>
            <w:vAlign w:val="center"/>
          </w:tcPr>
          <w:p w14:paraId="698F54DE" w14:textId="0986282C" w:rsidR="00A530B9" w:rsidRPr="00266C59" w:rsidRDefault="00BE6785" w:rsidP="000E1E03">
            <w:pPr>
              <w:shd w:val="clear" w:color="auto" w:fill="FFFFFF"/>
              <w:autoSpaceDE w:val="0"/>
              <w:autoSpaceDN w:val="0"/>
              <w:adjustRightInd w:val="0"/>
              <w:rPr>
                <w:sz w:val="22"/>
                <w:szCs w:val="22"/>
              </w:rPr>
            </w:pPr>
            <w:r w:rsidRPr="00266C59">
              <w:rPr>
                <w:sz w:val="22"/>
                <w:szCs w:val="22"/>
              </w:rPr>
              <w:t>Constructii</w:t>
            </w:r>
          </w:p>
        </w:tc>
      </w:tr>
      <w:tr w:rsidR="00C83D19" w:rsidRPr="00266C59" w14:paraId="498D88C3" w14:textId="77777777" w:rsidTr="00E50E8C">
        <w:trPr>
          <w:trHeight w:val="266"/>
        </w:trPr>
        <w:tc>
          <w:tcPr>
            <w:tcW w:w="1883" w:type="pct"/>
            <w:shd w:val="clear" w:color="auto" w:fill="FFFFFF"/>
            <w:vAlign w:val="center"/>
          </w:tcPr>
          <w:p w14:paraId="325D0186" w14:textId="77777777" w:rsidR="00C83D19" w:rsidRPr="00266C59" w:rsidRDefault="00C83D19" w:rsidP="000E1E03">
            <w:pPr>
              <w:shd w:val="clear" w:color="auto" w:fill="FFFFFF"/>
              <w:autoSpaceDE w:val="0"/>
              <w:autoSpaceDN w:val="0"/>
              <w:adjustRightInd w:val="0"/>
              <w:rPr>
                <w:sz w:val="22"/>
                <w:szCs w:val="22"/>
              </w:rPr>
            </w:pPr>
            <w:r w:rsidRPr="00266C59">
              <w:rPr>
                <w:sz w:val="22"/>
                <w:szCs w:val="22"/>
              </w:rPr>
              <w:t>1.3 Departamentul</w:t>
            </w:r>
          </w:p>
        </w:tc>
        <w:tc>
          <w:tcPr>
            <w:tcW w:w="3117" w:type="pct"/>
            <w:shd w:val="clear" w:color="auto" w:fill="FFFFFF"/>
            <w:vAlign w:val="center"/>
          </w:tcPr>
          <w:p w14:paraId="35103351" w14:textId="332EB60E" w:rsidR="00C83D19" w:rsidRPr="00266C59" w:rsidRDefault="00BE6785" w:rsidP="000E1E03">
            <w:pPr>
              <w:shd w:val="clear" w:color="auto" w:fill="FFFFFF"/>
              <w:autoSpaceDE w:val="0"/>
              <w:autoSpaceDN w:val="0"/>
              <w:adjustRightInd w:val="0"/>
              <w:rPr>
                <w:sz w:val="22"/>
                <w:szCs w:val="22"/>
              </w:rPr>
            </w:pPr>
            <w:r w:rsidRPr="00266C59">
              <w:rPr>
                <w:sz w:val="22"/>
                <w:szCs w:val="22"/>
              </w:rPr>
              <w:t>Structuri</w:t>
            </w:r>
          </w:p>
        </w:tc>
      </w:tr>
      <w:tr w:rsidR="00A530B9" w:rsidRPr="00266C59" w14:paraId="4F34BD18" w14:textId="77777777" w:rsidTr="00E50E8C">
        <w:trPr>
          <w:trHeight w:val="246"/>
        </w:trPr>
        <w:tc>
          <w:tcPr>
            <w:tcW w:w="1883" w:type="pct"/>
            <w:shd w:val="clear" w:color="auto" w:fill="FFFFFF"/>
            <w:vAlign w:val="center"/>
          </w:tcPr>
          <w:p w14:paraId="55C46E9D"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1.4 Domeniul de studii</w:t>
            </w:r>
          </w:p>
        </w:tc>
        <w:tc>
          <w:tcPr>
            <w:tcW w:w="3117" w:type="pct"/>
            <w:shd w:val="clear" w:color="auto" w:fill="FFFFFF"/>
            <w:vAlign w:val="center"/>
          </w:tcPr>
          <w:p w14:paraId="6BD46BB4" w14:textId="30DE7402" w:rsidR="00A530B9" w:rsidRPr="00266C59" w:rsidRDefault="00BE6785" w:rsidP="000E1E03">
            <w:pPr>
              <w:shd w:val="clear" w:color="auto" w:fill="FFFFFF"/>
              <w:autoSpaceDE w:val="0"/>
              <w:autoSpaceDN w:val="0"/>
              <w:adjustRightInd w:val="0"/>
              <w:rPr>
                <w:sz w:val="22"/>
                <w:szCs w:val="22"/>
              </w:rPr>
            </w:pPr>
            <w:r w:rsidRPr="00266C59">
              <w:rPr>
                <w:sz w:val="22"/>
                <w:szCs w:val="22"/>
              </w:rPr>
              <w:t>Inginerie civila</w:t>
            </w:r>
          </w:p>
        </w:tc>
      </w:tr>
      <w:tr w:rsidR="00A530B9" w:rsidRPr="00266C59" w14:paraId="164D3C28" w14:textId="77777777" w:rsidTr="00E50E8C">
        <w:trPr>
          <w:trHeight w:val="250"/>
        </w:trPr>
        <w:tc>
          <w:tcPr>
            <w:tcW w:w="1883" w:type="pct"/>
            <w:shd w:val="clear" w:color="auto" w:fill="FFFFFF"/>
            <w:vAlign w:val="center"/>
          </w:tcPr>
          <w:p w14:paraId="3547205B"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1.5 Ciclul de studii</w:t>
            </w:r>
          </w:p>
        </w:tc>
        <w:tc>
          <w:tcPr>
            <w:tcW w:w="3117" w:type="pct"/>
            <w:shd w:val="clear" w:color="auto" w:fill="FFFFFF"/>
            <w:vAlign w:val="center"/>
          </w:tcPr>
          <w:p w14:paraId="04B10659" w14:textId="6C7874E6" w:rsidR="00A530B9" w:rsidRPr="00266C59" w:rsidRDefault="00BE6785" w:rsidP="000E1E03">
            <w:pPr>
              <w:shd w:val="clear" w:color="auto" w:fill="FFFFFF"/>
              <w:autoSpaceDE w:val="0"/>
              <w:autoSpaceDN w:val="0"/>
              <w:adjustRightInd w:val="0"/>
              <w:rPr>
                <w:sz w:val="22"/>
                <w:szCs w:val="22"/>
              </w:rPr>
            </w:pPr>
            <w:r w:rsidRPr="00266C59">
              <w:rPr>
                <w:sz w:val="22"/>
                <w:szCs w:val="22"/>
              </w:rPr>
              <w:t>Master</w:t>
            </w:r>
          </w:p>
        </w:tc>
      </w:tr>
      <w:tr w:rsidR="00A530B9" w:rsidRPr="00266C59" w14:paraId="0C303668" w14:textId="77777777" w:rsidTr="00E50E8C">
        <w:trPr>
          <w:trHeight w:val="240"/>
        </w:trPr>
        <w:tc>
          <w:tcPr>
            <w:tcW w:w="1883" w:type="pct"/>
            <w:shd w:val="clear" w:color="auto" w:fill="FFFFFF"/>
            <w:vAlign w:val="center"/>
          </w:tcPr>
          <w:p w14:paraId="2C098A5F"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1.6 Programul de studii / Calificarea</w:t>
            </w:r>
          </w:p>
        </w:tc>
        <w:tc>
          <w:tcPr>
            <w:tcW w:w="3117" w:type="pct"/>
            <w:shd w:val="clear" w:color="auto" w:fill="FFFFFF"/>
            <w:vAlign w:val="center"/>
          </w:tcPr>
          <w:p w14:paraId="050E2F10" w14:textId="3E012973" w:rsidR="00A530B9" w:rsidRPr="00266C59" w:rsidRDefault="00BE6785" w:rsidP="000E1E03">
            <w:pPr>
              <w:shd w:val="clear" w:color="auto" w:fill="FFFFFF"/>
              <w:autoSpaceDE w:val="0"/>
              <w:autoSpaceDN w:val="0"/>
              <w:adjustRightInd w:val="0"/>
              <w:rPr>
                <w:sz w:val="22"/>
                <w:szCs w:val="22"/>
              </w:rPr>
            </w:pPr>
            <w:r w:rsidRPr="00266C59">
              <w:rPr>
                <w:sz w:val="22"/>
                <w:szCs w:val="22"/>
              </w:rPr>
              <w:t>Inginerie geotehnica (IG)</w:t>
            </w:r>
            <w:r w:rsidR="00AF0E6E" w:rsidRPr="00266C59">
              <w:rPr>
                <w:sz w:val="22"/>
                <w:szCs w:val="22"/>
              </w:rPr>
              <w:t>/inginer</w:t>
            </w:r>
          </w:p>
        </w:tc>
      </w:tr>
      <w:tr w:rsidR="00970760" w:rsidRPr="00266C59" w14:paraId="6BF4346B" w14:textId="77777777" w:rsidTr="00E50E8C">
        <w:trPr>
          <w:trHeight w:val="240"/>
        </w:trPr>
        <w:tc>
          <w:tcPr>
            <w:tcW w:w="1883" w:type="pct"/>
            <w:shd w:val="clear" w:color="auto" w:fill="FFFFFF"/>
            <w:vAlign w:val="center"/>
          </w:tcPr>
          <w:p w14:paraId="30A3F319" w14:textId="39416C4F" w:rsidR="00970760" w:rsidRPr="00266C59" w:rsidRDefault="00970760" w:rsidP="000E1E03">
            <w:pPr>
              <w:rPr>
                <w:sz w:val="22"/>
                <w:szCs w:val="22"/>
              </w:rPr>
            </w:pPr>
            <w:r w:rsidRPr="00266C59">
              <w:rPr>
                <w:sz w:val="22"/>
                <w:szCs w:val="22"/>
              </w:rPr>
              <w:t xml:space="preserve">1.7 Forma de </w:t>
            </w:r>
            <w:r w:rsidR="00F023B2" w:rsidRPr="00266C59">
              <w:rPr>
                <w:sz w:val="22"/>
                <w:szCs w:val="22"/>
              </w:rPr>
              <w:t>învățământ</w:t>
            </w:r>
          </w:p>
        </w:tc>
        <w:tc>
          <w:tcPr>
            <w:tcW w:w="3117" w:type="pct"/>
            <w:shd w:val="clear" w:color="auto" w:fill="FFFFFF"/>
            <w:vAlign w:val="center"/>
          </w:tcPr>
          <w:p w14:paraId="1CB1CC38" w14:textId="77777777" w:rsidR="00970760" w:rsidRPr="00266C59" w:rsidRDefault="00970760" w:rsidP="000E1E03">
            <w:pPr>
              <w:shd w:val="clear" w:color="auto" w:fill="FFFFFF"/>
              <w:autoSpaceDE w:val="0"/>
              <w:autoSpaceDN w:val="0"/>
              <w:adjustRightInd w:val="0"/>
              <w:rPr>
                <w:sz w:val="22"/>
                <w:szCs w:val="22"/>
              </w:rPr>
            </w:pPr>
            <w:r w:rsidRPr="00266C59">
              <w:rPr>
                <w:sz w:val="22"/>
                <w:szCs w:val="22"/>
              </w:rPr>
              <w:t>IF – învăţământ cu frecvenţă</w:t>
            </w:r>
          </w:p>
        </w:tc>
      </w:tr>
    </w:tbl>
    <w:p w14:paraId="285FA9E1" w14:textId="77777777" w:rsidR="00EB596A" w:rsidRPr="00266C59" w:rsidRDefault="00EB596A" w:rsidP="00EB596A">
      <w:pPr>
        <w:shd w:val="clear" w:color="auto" w:fill="FFFFFF"/>
        <w:autoSpaceDE w:val="0"/>
        <w:autoSpaceDN w:val="0"/>
        <w:adjustRightInd w:val="0"/>
        <w:rPr>
          <w:sz w:val="22"/>
          <w:szCs w:val="22"/>
          <w:u w:val="single"/>
        </w:rPr>
      </w:pPr>
    </w:p>
    <w:p w14:paraId="47D875C2" w14:textId="77777777" w:rsidR="00B21C8E" w:rsidRPr="00FA5961" w:rsidRDefault="00B21C8E" w:rsidP="00B21C8E">
      <w:pPr>
        <w:shd w:val="clear" w:color="auto" w:fill="FFFFFF"/>
        <w:autoSpaceDE w:val="0"/>
        <w:autoSpaceDN w:val="0"/>
        <w:adjustRightInd w:val="0"/>
        <w:spacing w:line="276" w:lineRule="auto"/>
        <w:rPr>
          <w:b/>
          <w:bCs/>
          <w:sz w:val="22"/>
          <w:szCs w:val="22"/>
        </w:rPr>
      </w:pPr>
      <w:r w:rsidRPr="00FA5961">
        <w:rPr>
          <w:b/>
          <w:bCs/>
          <w:sz w:val="22"/>
          <w:szCs w:val="22"/>
        </w:rPr>
        <w:t>2. Date despre disciplină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8"/>
        <w:gridCol w:w="952"/>
        <w:gridCol w:w="39"/>
        <w:gridCol w:w="690"/>
        <w:gridCol w:w="248"/>
        <w:gridCol w:w="842"/>
        <w:gridCol w:w="2488"/>
        <w:gridCol w:w="1356"/>
        <w:gridCol w:w="1171"/>
      </w:tblGrid>
      <w:tr w:rsidR="00B21C8E" w:rsidRPr="00FA5961" w14:paraId="3899304D" w14:textId="77777777" w:rsidTr="009F7CE8">
        <w:tc>
          <w:tcPr>
            <w:tcW w:w="1466" w:type="pct"/>
            <w:gridSpan w:val="3"/>
            <w:tcMar>
              <w:left w:w="57" w:type="dxa"/>
              <w:right w:w="57" w:type="dxa"/>
            </w:tcMar>
            <w:vAlign w:val="center"/>
          </w:tcPr>
          <w:p w14:paraId="562A5F9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2.1 Denumirea disciplinei</w:t>
            </w:r>
          </w:p>
        </w:tc>
        <w:tc>
          <w:tcPr>
            <w:tcW w:w="2220" w:type="pct"/>
            <w:gridSpan w:val="4"/>
            <w:vAlign w:val="center"/>
          </w:tcPr>
          <w:p w14:paraId="32A285C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E61BB0">
              <w:rPr>
                <w:sz w:val="22"/>
                <w:szCs w:val="22"/>
              </w:rPr>
              <w:t>Geosintetice</w:t>
            </w:r>
          </w:p>
        </w:tc>
        <w:tc>
          <w:tcPr>
            <w:tcW w:w="705" w:type="pct"/>
            <w:tcMar>
              <w:left w:w="28" w:type="dxa"/>
              <w:right w:w="28" w:type="dxa"/>
            </w:tcMar>
            <w:vAlign w:val="center"/>
          </w:tcPr>
          <w:p w14:paraId="1FF27C7B"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Codul disciplinei</w:t>
            </w:r>
          </w:p>
        </w:tc>
        <w:tc>
          <w:tcPr>
            <w:tcW w:w="610" w:type="pct"/>
            <w:vAlign w:val="center"/>
          </w:tcPr>
          <w:p w14:paraId="349E511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266C59">
              <w:rPr>
                <w:sz w:val="22"/>
                <w:szCs w:val="22"/>
              </w:rPr>
              <w:t>7.0</w:t>
            </w:r>
          </w:p>
        </w:tc>
      </w:tr>
      <w:tr w:rsidR="00B21C8E" w:rsidRPr="00FA5961" w14:paraId="7C72871E" w14:textId="77777777" w:rsidTr="009F7CE8">
        <w:tc>
          <w:tcPr>
            <w:tcW w:w="1825" w:type="pct"/>
            <w:gridSpan w:val="4"/>
            <w:tcMar>
              <w:left w:w="57" w:type="dxa"/>
              <w:right w:w="57" w:type="dxa"/>
            </w:tcMar>
            <w:vAlign w:val="center"/>
          </w:tcPr>
          <w:p w14:paraId="67DED11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2.2 Titularul</w:t>
            </w:r>
            <w:r w:rsidRPr="00FA5961">
              <w:rPr>
                <w:rFonts w:eastAsia="Times New Roman"/>
                <w:sz w:val="22"/>
                <w:szCs w:val="22"/>
              </w:rPr>
              <w:t xml:space="preserve"> de curs</w:t>
            </w:r>
          </w:p>
        </w:tc>
        <w:tc>
          <w:tcPr>
            <w:tcW w:w="3175" w:type="pct"/>
            <w:gridSpan w:val="5"/>
            <w:tcMar>
              <w:left w:w="57" w:type="dxa"/>
              <w:right w:w="57" w:type="dxa"/>
            </w:tcMar>
            <w:vAlign w:val="center"/>
          </w:tcPr>
          <w:p w14:paraId="6A0928E3" w14:textId="6D5F1F4E"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r w:rsidRPr="00FD05E8">
              <w:rPr>
                <w:iCs/>
                <w:sz w:val="22"/>
                <w:szCs w:val="22"/>
              </w:rPr>
              <w:t>Sl.Dr.Ing.  Moldovan Dorin-Vasile-D</w:t>
            </w:r>
            <w:r w:rsidR="00071815">
              <w:rPr>
                <w:iCs/>
                <w:sz w:val="22"/>
                <w:szCs w:val="22"/>
              </w:rPr>
              <w:t>orin</w:t>
            </w:r>
            <w:r w:rsidRPr="00FD05E8">
              <w:rPr>
                <w:iCs/>
                <w:sz w:val="22"/>
                <w:szCs w:val="22"/>
              </w:rPr>
              <w:t>.Moldovan@dst.utcluj.ro</w:t>
            </w:r>
          </w:p>
        </w:tc>
      </w:tr>
      <w:tr w:rsidR="00B21C8E" w:rsidRPr="00FA5961" w14:paraId="433163EF" w14:textId="77777777" w:rsidTr="009F7CE8">
        <w:tc>
          <w:tcPr>
            <w:tcW w:w="1825" w:type="pct"/>
            <w:gridSpan w:val="4"/>
            <w:tcMar>
              <w:left w:w="57" w:type="dxa"/>
              <w:right w:w="57" w:type="dxa"/>
            </w:tcMar>
            <w:vAlign w:val="center"/>
          </w:tcPr>
          <w:p w14:paraId="50B6975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2.3 Titularul activit</w:t>
            </w:r>
            <w:r w:rsidRPr="00FA5961">
              <w:rPr>
                <w:rFonts w:eastAsia="Times New Roman"/>
                <w:sz w:val="22"/>
                <w:szCs w:val="22"/>
              </w:rPr>
              <w:t xml:space="preserve">ăților de </w:t>
            </w:r>
            <w:r w:rsidRPr="00E61BB0">
              <w:rPr>
                <w:rFonts w:eastAsia="Times New Roman"/>
                <w:sz w:val="22"/>
                <w:szCs w:val="22"/>
              </w:rPr>
              <w:t>seminar</w:t>
            </w:r>
          </w:p>
        </w:tc>
        <w:tc>
          <w:tcPr>
            <w:tcW w:w="3175" w:type="pct"/>
            <w:gridSpan w:val="5"/>
            <w:tcMar>
              <w:left w:w="57" w:type="dxa"/>
              <w:right w:w="57" w:type="dxa"/>
            </w:tcMar>
            <w:vAlign w:val="center"/>
          </w:tcPr>
          <w:p w14:paraId="07D9A23B"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r w:rsidRPr="00FD05E8">
              <w:rPr>
                <w:iCs/>
                <w:sz w:val="22"/>
                <w:szCs w:val="22"/>
              </w:rPr>
              <w:t>Sl.Dr.Ing.  Prodan Iulia-Consuela-Iulia.PRODAN@dst.utcluj.ro</w:t>
            </w:r>
          </w:p>
        </w:tc>
      </w:tr>
      <w:tr w:rsidR="00B21C8E" w:rsidRPr="00FA5961" w14:paraId="5ACF917A" w14:textId="77777777" w:rsidTr="009F7CE8">
        <w:trPr>
          <w:trHeight w:val="279"/>
        </w:trPr>
        <w:tc>
          <w:tcPr>
            <w:tcW w:w="951" w:type="pct"/>
            <w:tcMar>
              <w:left w:w="28" w:type="dxa"/>
              <w:right w:w="28" w:type="dxa"/>
            </w:tcMar>
            <w:vAlign w:val="center"/>
          </w:tcPr>
          <w:p w14:paraId="58D3B1F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2.4 Anul de studiu</w:t>
            </w:r>
          </w:p>
        </w:tc>
        <w:tc>
          <w:tcPr>
            <w:tcW w:w="495" w:type="pct"/>
            <w:tcMar>
              <w:left w:w="28" w:type="dxa"/>
              <w:right w:w="28" w:type="dxa"/>
            </w:tcMar>
            <w:vAlign w:val="center"/>
          </w:tcPr>
          <w:p w14:paraId="4C606C3C"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E61BB0">
              <w:rPr>
                <w:sz w:val="22"/>
                <w:szCs w:val="22"/>
              </w:rPr>
              <w:t>1</w:t>
            </w:r>
          </w:p>
        </w:tc>
        <w:tc>
          <w:tcPr>
            <w:tcW w:w="508" w:type="pct"/>
            <w:gridSpan w:val="3"/>
            <w:tcMar>
              <w:left w:w="28" w:type="dxa"/>
              <w:right w:w="28" w:type="dxa"/>
            </w:tcMar>
            <w:vAlign w:val="center"/>
          </w:tcPr>
          <w:p w14:paraId="2A25298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2.5 Semestrul</w:t>
            </w:r>
          </w:p>
        </w:tc>
        <w:tc>
          <w:tcPr>
            <w:tcW w:w="438" w:type="pct"/>
            <w:tcMar>
              <w:left w:w="28" w:type="dxa"/>
              <w:right w:w="28" w:type="dxa"/>
            </w:tcMar>
            <w:vAlign w:val="center"/>
          </w:tcPr>
          <w:p w14:paraId="6EB6801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2</w:t>
            </w:r>
          </w:p>
        </w:tc>
        <w:tc>
          <w:tcPr>
            <w:tcW w:w="1999" w:type="pct"/>
            <w:gridSpan w:val="2"/>
            <w:tcMar>
              <w:left w:w="28" w:type="dxa"/>
              <w:right w:w="28" w:type="dxa"/>
            </w:tcMar>
            <w:vAlign w:val="center"/>
          </w:tcPr>
          <w:p w14:paraId="6A5E16ED"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2.6 Tipul de evaluare</w:t>
            </w:r>
          </w:p>
        </w:tc>
        <w:tc>
          <w:tcPr>
            <w:tcW w:w="610" w:type="pct"/>
            <w:tcMar>
              <w:left w:w="28" w:type="dxa"/>
              <w:right w:w="28" w:type="dxa"/>
            </w:tcMar>
            <w:vAlign w:val="center"/>
          </w:tcPr>
          <w:p w14:paraId="36A27111" w14:textId="77777777" w:rsidR="00B21C8E" w:rsidRPr="00E61BB0" w:rsidRDefault="00B21C8E" w:rsidP="009F7CE8">
            <w:pPr>
              <w:rPr>
                <w:sz w:val="22"/>
                <w:szCs w:val="22"/>
              </w:rPr>
            </w:pPr>
            <w:r w:rsidRPr="00E61BB0">
              <w:rPr>
                <w:sz w:val="22"/>
                <w:szCs w:val="22"/>
              </w:rPr>
              <w:t>E</w:t>
            </w:r>
          </w:p>
          <w:p w14:paraId="10D87365"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p>
        </w:tc>
      </w:tr>
      <w:tr w:rsidR="00B21C8E" w:rsidRPr="00FA5961" w14:paraId="04ECAE3E" w14:textId="77777777" w:rsidTr="009F7CE8">
        <w:trPr>
          <w:trHeight w:val="279"/>
        </w:trPr>
        <w:tc>
          <w:tcPr>
            <w:tcW w:w="951" w:type="pct"/>
            <w:vMerge w:val="restart"/>
            <w:tcMar>
              <w:left w:w="28" w:type="dxa"/>
              <w:right w:w="28" w:type="dxa"/>
            </w:tcMar>
            <w:vAlign w:val="center"/>
          </w:tcPr>
          <w:p w14:paraId="680CE077"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2.7 Regimul disciplinei</w:t>
            </w:r>
          </w:p>
        </w:tc>
        <w:tc>
          <w:tcPr>
            <w:tcW w:w="3439" w:type="pct"/>
            <w:gridSpan w:val="7"/>
            <w:tcMar>
              <w:left w:w="28" w:type="dxa"/>
              <w:right w:w="28" w:type="dxa"/>
            </w:tcMar>
            <w:vAlign w:val="center"/>
          </w:tcPr>
          <w:p w14:paraId="510C2BB1"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Categoria formativă</w:t>
            </w:r>
          </w:p>
        </w:tc>
        <w:tc>
          <w:tcPr>
            <w:tcW w:w="610" w:type="pct"/>
            <w:tcMar>
              <w:left w:w="28" w:type="dxa"/>
              <w:right w:w="28" w:type="dxa"/>
            </w:tcMar>
            <w:vAlign w:val="center"/>
          </w:tcPr>
          <w:p w14:paraId="5AF505C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DA</w:t>
            </w:r>
          </w:p>
        </w:tc>
      </w:tr>
      <w:tr w:rsidR="00B21C8E" w:rsidRPr="00FA5961" w14:paraId="378FDC02" w14:textId="77777777" w:rsidTr="009F7CE8">
        <w:trPr>
          <w:trHeight w:val="279"/>
        </w:trPr>
        <w:tc>
          <w:tcPr>
            <w:tcW w:w="951" w:type="pct"/>
            <w:vMerge/>
            <w:tcMar>
              <w:left w:w="28" w:type="dxa"/>
              <w:right w:w="28" w:type="dxa"/>
            </w:tcMar>
            <w:vAlign w:val="center"/>
          </w:tcPr>
          <w:p w14:paraId="06E5446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p>
        </w:tc>
        <w:tc>
          <w:tcPr>
            <w:tcW w:w="3439" w:type="pct"/>
            <w:gridSpan w:val="7"/>
            <w:tcMar>
              <w:left w:w="28" w:type="dxa"/>
              <w:right w:w="28" w:type="dxa"/>
            </w:tcMar>
            <w:vAlign w:val="center"/>
          </w:tcPr>
          <w:p w14:paraId="247E395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Opționalitate</w:t>
            </w:r>
          </w:p>
        </w:tc>
        <w:tc>
          <w:tcPr>
            <w:tcW w:w="610" w:type="pct"/>
            <w:tcMar>
              <w:left w:w="28" w:type="dxa"/>
              <w:right w:w="28" w:type="dxa"/>
            </w:tcMar>
            <w:vAlign w:val="center"/>
          </w:tcPr>
          <w:p w14:paraId="196AF6E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DOB</w:t>
            </w:r>
          </w:p>
        </w:tc>
      </w:tr>
    </w:tbl>
    <w:p w14:paraId="24F80083" w14:textId="77777777" w:rsidR="00B21C8E" w:rsidRDefault="00B21C8E" w:rsidP="00B21C8E">
      <w:pPr>
        <w:shd w:val="clear" w:color="auto" w:fill="FFFFFF"/>
        <w:autoSpaceDE w:val="0"/>
        <w:autoSpaceDN w:val="0"/>
        <w:adjustRightInd w:val="0"/>
        <w:spacing w:line="276" w:lineRule="auto"/>
        <w:rPr>
          <w:b/>
          <w:bCs/>
          <w:sz w:val="22"/>
          <w:szCs w:val="22"/>
        </w:rPr>
      </w:pPr>
    </w:p>
    <w:p w14:paraId="43E9C2DA" w14:textId="77777777" w:rsidR="00731F42" w:rsidRPr="00266C59" w:rsidRDefault="000117B9" w:rsidP="000117B9">
      <w:pPr>
        <w:shd w:val="clear" w:color="auto" w:fill="FFFFFF"/>
        <w:autoSpaceDE w:val="0"/>
        <w:autoSpaceDN w:val="0"/>
        <w:adjustRightInd w:val="0"/>
        <w:rPr>
          <w:b/>
          <w:bCs/>
          <w:sz w:val="22"/>
          <w:szCs w:val="22"/>
        </w:rPr>
      </w:pPr>
      <w:r w:rsidRPr="00266C59">
        <w:rPr>
          <w:b/>
          <w:bCs/>
          <w:sz w:val="22"/>
          <w:szCs w:val="22"/>
        </w:rPr>
        <w:t xml:space="preserve">3. Timpul total </w:t>
      </w:r>
      <w:r w:rsidR="00731F42" w:rsidRPr="00266C59">
        <w:rPr>
          <w:b/>
          <w:bCs/>
          <w:sz w:val="22"/>
          <w:szCs w:val="22"/>
        </w:rPr>
        <w:t>estimate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9"/>
        <w:gridCol w:w="698"/>
        <w:gridCol w:w="448"/>
        <w:gridCol w:w="19"/>
        <w:gridCol w:w="819"/>
        <w:gridCol w:w="152"/>
        <w:gridCol w:w="296"/>
        <w:gridCol w:w="1116"/>
        <w:gridCol w:w="448"/>
        <w:gridCol w:w="861"/>
        <w:gridCol w:w="788"/>
      </w:tblGrid>
      <w:tr w:rsidR="00E50E8C" w:rsidRPr="00266C59" w14:paraId="412F4820" w14:textId="77777777" w:rsidTr="00E50E8C">
        <w:tc>
          <w:tcPr>
            <w:tcW w:w="1369" w:type="pct"/>
            <w:tcBorders>
              <w:top w:val="single" w:sz="12" w:space="0" w:color="auto"/>
            </w:tcBorders>
            <w:shd w:val="clear" w:color="auto" w:fill="FFFFFF"/>
            <w:vAlign w:val="center"/>
          </w:tcPr>
          <w:p w14:paraId="79E4F42B"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3.1 Număr de ore pe </w:t>
            </w:r>
            <w:r w:rsidR="00B5296A" w:rsidRPr="00266C59">
              <w:rPr>
                <w:sz w:val="22"/>
                <w:szCs w:val="22"/>
              </w:rPr>
              <w:t xml:space="preserve">   </w:t>
            </w:r>
            <w:r w:rsidRPr="00266C59">
              <w:rPr>
                <w:sz w:val="22"/>
                <w:szCs w:val="22"/>
              </w:rPr>
              <w:t>săptămână</w:t>
            </w:r>
          </w:p>
        </w:tc>
        <w:tc>
          <w:tcPr>
            <w:tcW w:w="294" w:type="pct"/>
            <w:tcBorders>
              <w:top w:val="single" w:sz="12" w:space="0" w:color="auto"/>
            </w:tcBorders>
            <w:shd w:val="clear" w:color="auto" w:fill="FFFFFF"/>
            <w:vAlign w:val="center"/>
          </w:tcPr>
          <w:p w14:paraId="5F7800B1" w14:textId="0DCC49D9"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3</w:t>
            </w:r>
          </w:p>
        </w:tc>
        <w:tc>
          <w:tcPr>
            <w:tcW w:w="400" w:type="pct"/>
            <w:tcBorders>
              <w:top w:val="single" w:sz="12" w:space="0" w:color="auto"/>
            </w:tcBorders>
            <w:shd w:val="clear" w:color="auto" w:fill="FFFFFF"/>
            <w:vAlign w:val="center"/>
          </w:tcPr>
          <w:p w14:paraId="19BF75DF"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tcBorders>
              <w:top w:val="single" w:sz="12" w:space="0" w:color="auto"/>
            </w:tcBorders>
            <w:shd w:val="clear" w:color="auto" w:fill="FFFFFF"/>
            <w:vAlign w:val="center"/>
          </w:tcPr>
          <w:p w14:paraId="6119B13E"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3.2 Curs</w:t>
            </w:r>
          </w:p>
        </w:tc>
        <w:tc>
          <w:tcPr>
            <w:tcW w:w="233" w:type="pct"/>
            <w:tcBorders>
              <w:top w:val="single" w:sz="12" w:space="0" w:color="auto"/>
            </w:tcBorders>
            <w:shd w:val="clear" w:color="auto" w:fill="FFFFFF"/>
            <w:vAlign w:val="center"/>
          </w:tcPr>
          <w:p w14:paraId="31B1916F" w14:textId="2210BAE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w:t>
            </w:r>
          </w:p>
        </w:tc>
        <w:tc>
          <w:tcPr>
            <w:tcW w:w="436" w:type="pct"/>
            <w:gridSpan w:val="2"/>
            <w:tcBorders>
              <w:top w:val="single" w:sz="12" w:space="0" w:color="auto"/>
            </w:tcBorders>
            <w:shd w:val="clear" w:color="auto" w:fill="FFFFFF"/>
            <w:vAlign w:val="center"/>
          </w:tcPr>
          <w:p w14:paraId="0425171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Seminar</w:t>
            </w:r>
          </w:p>
        </w:tc>
        <w:tc>
          <w:tcPr>
            <w:tcW w:w="233" w:type="pct"/>
            <w:gridSpan w:val="2"/>
            <w:tcBorders>
              <w:top w:val="single" w:sz="12" w:space="0" w:color="auto"/>
            </w:tcBorders>
            <w:shd w:val="clear" w:color="auto" w:fill="FFFFFF"/>
            <w:vAlign w:val="center"/>
          </w:tcPr>
          <w:p w14:paraId="1DF44119" w14:textId="7B5E0A5B"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w:t>
            </w:r>
          </w:p>
        </w:tc>
        <w:tc>
          <w:tcPr>
            <w:tcW w:w="581" w:type="pct"/>
            <w:tcBorders>
              <w:top w:val="single" w:sz="12" w:space="0" w:color="auto"/>
            </w:tcBorders>
            <w:shd w:val="clear" w:color="auto" w:fill="FFFFFF"/>
            <w:vAlign w:val="center"/>
          </w:tcPr>
          <w:p w14:paraId="3E723133"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Laborator</w:t>
            </w:r>
          </w:p>
        </w:tc>
        <w:tc>
          <w:tcPr>
            <w:tcW w:w="233" w:type="pct"/>
            <w:tcBorders>
              <w:top w:val="single" w:sz="12" w:space="0" w:color="auto"/>
            </w:tcBorders>
            <w:shd w:val="clear" w:color="auto" w:fill="FFFFFF"/>
            <w:vAlign w:val="center"/>
          </w:tcPr>
          <w:p w14:paraId="3DD6588E" w14:textId="5BE1AA2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448" w:type="pct"/>
            <w:tcBorders>
              <w:top w:val="single" w:sz="12" w:space="0" w:color="auto"/>
            </w:tcBorders>
            <w:shd w:val="clear" w:color="auto" w:fill="FFFFFF"/>
            <w:vAlign w:val="center"/>
          </w:tcPr>
          <w:p w14:paraId="6310100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Proiect</w:t>
            </w:r>
          </w:p>
        </w:tc>
        <w:tc>
          <w:tcPr>
            <w:tcW w:w="410" w:type="pct"/>
            <w:tcBorders>
              <w:top w:val="single" w:sz="12" w:space="0" w:color="auto"/>
            </w:tcBorders>
            <w:shd w:val="clear" w:color="auto" w:fill="FFFFFF"/>
            <w:vAlign w:val="center"/>
          </w:tcPr>
          <w:p w14:paraId="7A44EC6F" w14:textId="49749708"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50E8C" w:rsidRPr="00266C59" w14:paraId="7C9EBB6D" w14:textId="77777777" w:rsidTr="00E61886">
        <w:tc>
          <w:tcPr>
            <w:tcW w:w="1369" w:type="pct"/>
            <w:shd w:val="clear" w:color="auto" w:fill="FFFFFF"/>
            <w:vAlign w:val="center"/>
          </w:tcPr>
          <w:p w14:paraId="4DEEB962" w14:textId="77777777" w:rsidR="00731F42" w:rsidRPr="00266C59" w:rsidRDefault="00731F42" w:rsidP="00200FAD">
            <w:pPr>
              <w:shd w:val="clear" w:color="auto" w:fill="FFFFFF"/>
              <w:autoSpaceDE w:val="0"/>
              <w:autoSpaceDN w:val="0"/>
              <w:adjustRightInd w:val="0"/>
              <w:contextualSpacing/>
              <w:rPr>
                <w:sz w:val="22"/>
                <w:szCs w:val="22"/>
              </w:rPr>
            </w:pPr>
            <w:r w:rsidRPr="00266C59">
              <w:rPr>
                <w:sz w:val="22"/>
                <w:szCs w:val="22"/>
              </w:rPr>
              <w:t>3.</w:t>
            </w:r>
            <w:r w:rsidR="00200FAD" w:rsidRPr="00266C59">
              <w:rPr>
                <w:sz w:val="22"/>
                <w:szCs w:val="22"/>
              </w:rPr>
              <w:t>4</w:t>
            </w:r>
            <w:r w:rsidRPr="00266C59">
              <w:rPr>
                <w:sz w:val="22"/>
                <w:szCs w:val="22"/>
              </w:rPr>
              <w:t xml:space="preserve"> Număr de ore pe semestru</w:t>
            </w:r>
          </w:p>
        </w:tc>
        <w:tc>
          <w:tcPr>
            <w:tcW w:w="294" w:type="pct"/>
            <w:shd w:val="clear" w:color="auto" w:fill="FFFFFF"/>
            <w:vAlign w:val="center"/>
          </w:tcPr>
          <w:p w14:paraId="5A4AC28F" w14:textId="7BEAC605"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42</w:t>
            </w:r>
          </w:p>
        </w:tc>
        <w:tc>
          <w:tcPr>
            <w:tcW w:w="400" w:type="pct"/>
            <w:shd w:val="clear" w:color="auto" w:fill="FFFFFF"/>
            <w:vAlign w:val="center"/>
          </w:tcPr>
          <w:p w14:paraId="0116DF9D"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shd w:val="clear" w:color="auto" w:fill="FFFFFF"/>
            <w:vAlign w:val="center"/>
          </w:tcPr>
          <w:p w14:paraId="658D409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3.5 </w:t>
            </w:r>
            <w:r w:rsidR="00731F42" w:rsidRPr="00266C59">
              <w:rPr>
                <w:sz w:val="22"/>
                <w:szCs w:val="22"/>
              </w:rPr>
              <w:t>Curs</w:t>
            </w:r>
          </w:p>
        </w:tc>
        <w:tc>
          <w:tcPr>
            <w:tcW w:w="233" w:type="pct"/>
            <w:shd w:val="clear" w:color="auto" w:fill="FFFFFF"/>
            <w:vAlign w:val="center"/>
          </w:tcPr>
          <w:p w14:paraId="76F376F5" w14:textId="6A5A1A86"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28</w:t>
            </w:r>
          </w:p>
        </w:tc>
        <w:tc>
          <w:tcPr>
            <w:tcW w:w="436" w:type="pct"/>
            <w:gridSpan w:val="2"/>
            <w:shd w:val="clear" w:color="auto" w:fill="FFFFFF"/>
            <w:vAlign w:val="center"/>
          </w:tcPr>
          <w:p w14:paraId="752790B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Seminar</w:t>
            </w:r>
          </w:p>
        </w:tc>
        <w:tc>
          <w:tcPr>
            <w:tcW w:w="233" w:type="pct"/>
            <w:gridSpan w:val="2"/>
            <w:shd w:val="clear" w:color="auto" w:fill="FFFFFF"/>
            <w:vAlign w:val="center"/>
          </w:tcPr>
          <w:p w14:paraId="09E76BC4" w14:textId="0476AF03"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14</w:t>
            </w:r>
          </w:p>
        </w:tc>
        <w:tc>
          <w:tcPr>
            <w:tcW w:w="581" w:type="pct"/>
            <w:shd w:val="clear" w:color="auto" w:fill="FFFFFF"/>
            <w:vAlign w:val="center"/>
          </w:tcPr>
          <w:p w14:paraId="0E1DE2F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Laborator</w:t>
            </w:r>
          </w:p>
        </w:tc>
        <w:tc>
          <w:tcPr>
            <w:tcW w:w="233" w:type="pct"/>
            <w:shd w:val="clear" w:color="auto" w:fill="FFFFFF"/>
            <w:vAlign w:val="center"/>
          </w:tcPr>
          <w:p w14:paraId="2B9A0B3B" w14:textId="3149332F"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448" w:type="pct"/>
            <w:tcBorders>
              <w:right w:val="single" w:sz="4" w:space="0" w:color="auto"/>
            </w:tcBorders>
            <w:shd w:val="clear" w:color="auto" w:fill="FFFFFF"/>
            <w:vAlign w:val="center"/>
          </w:tcPr>
          <w:p w14:paraId="4FADB1E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Proiect</w:t>
            </w:r>
          </w:p>
        </w:tc>
        <w:tc>
          <w:tcPr>
            <w:tcW w:w="410" w:type="pct"/>
            <w:tcBorders>
              <w:left w:val="single" w:sz="4" w:space="0" w:color="auto"/>
            </w:tcBorders>
            <w:shd w:val="clear" w:color="auto" w:fill="FFFFFF"/>
            <w:vAlign w:val="center"/>
          </w:tcPr>
          <w:p w14:paraId="558F7C41" w14:textId="7084FCE2"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61886" w:rsidRPr="00266C59" w14:paraId="5C9FE41D" w14:textId="46D84C3F" w:rsidTr="00E61886">
        <w:tc>
          <w:tcPr>
            <w:tcW w:w="4590" w:type="pct"/>
            <w:gridSpan w:val="12"/>
            <w:tcBorders>
              <w:right w:val="single" w:sz="4" w:space="0" w:color="auto"/>
            </w:tcBorders>
            <w:shd w:val="clear" w:color="auto" w:fill="FFFFFF"/>
            <w:vAlign w:val="center"/>
          </w:tcPr>
          <w:p w14:paraId="7089416D" w14:textId="44F0E1F5" w:rsidR="00E61886" w:rsidRPr="00266C59" w:rsidRDefault="00E61886" w:rsidP="00B5296A">
            <w:pPr>
              <w:shd w:val="clear" w:color="auto" w:fill="FFFFFF"/>
              <w:autoSpaceDE w:val="0"/>
              <w:autoSpaceDN w:val="0"/>
              <w:adjustRightInd w:val="0"/>
              <w:contextualSpacing/>
              <w:rPr>
                <w:sz w:val="22"/>
                <w:szCs w:val="22"/>
              </w:rPr>
            </w:pPr>
            <w:r w:rsidRPr="00266C59">
              <w:rPr>
                <w:sz w:val="22"/>
                <w:szCs w:val="22"/>
              </w:rPr>
              <w:t>` Distribuția fondului de timp (ore pe semestru) pentru:</w:t>
            </w:r>
          </w:p>
        </w:tc>
        <w:tc>
          <w:tcPr>
            <w:tcW w:w="410" w:type="pct"/>
            <w:tcBorders>
              <w:left w:val="single" w:sz="4" w:space="0" w:color="auto"/>
            </w:tcBorders>
            <w:shd w:val="clear" w:color="auto" w:fill="FFFFFF"/>
            <w:vAlign w:val="center"/>
          </w:tcPr>
          <w:p w14:paraId="72F1E526" w14:textId="52FB41B1" w:rsidR="00E61886" w:rsidRPr="00266C59" w:rsidRDefault="00E61886" w:rsidP="00E61886">
            <w:pPr>
              <w:shd w:val="clear" w:color="auto" w:fill="FFFFFF"/>
              <w:autoSpaceDE w:val="0"/>
              <w:autoSpaceDN w:val="0"/>
              <w:adjustRightInd w:val="0"/>
              <w:contextualSpacing/>
              <w:jc w:val="center"/>
              <w:rPr>
                <w:sz w:val="22"/>
                <w:szCs w:val="22"/>
              </w:rPr>
            </w:pPr>
            <w:r w:rsidRPr="00266C59">
              <w:rPr>
                <w:sz w:val="22"/>
                <w:szCs w:val="22"/>
              </w:rPr>
              <w:t>ore</w:t>
            </w:r>
          </w:p>
        </w:tc>
      </w:tr>
      <w:tr w:rsidR="00731F42" w:rsidRPr="00266C59" w14:paraId="3DCD23E7" w14:textId="77777777" w:rsidTr="00E50E8C">
        <w:tc>
          <w:tcPr>
            <w:tcW w:w="4590" w:type="pct"/>
            <w:gridSpan w:val="12"/>
            <w:shd w:val="clear" w:color="auto" w:fill="FFFFFF"/>
            <w:tcMar>
              <w:left w:w="567" w:type="dxa"/>
            </w:tcMar>
            <w:vAlign w:val="center"/>
          </w:tcPr>
          <w:p w14:paraId="7CFF0D90" w14:textId="78CAFDC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(a) Studiul după manual, suport de curs, bibliografie şi </w:t>
            </w:r>
            <w:r w:rsidR="00911CA1" w:rsidRPr="00266C59">
              <w:rPr>
                <w:sz w:val="22"/>
                <w:szCs w:val="22"/>
              </w:rPr>
              <w:t>notițe</w:t>
            </w:r>
          </w:p>
        </w:tc>
        <w:tc>
          <w:tcPr>
            <w:tcW w:w="410" w:type="pct"/>
            <w:shd w:val="clear" w:color="auto" w:fill="FFFFFF"/>
          </w:tcPr>
          <w:p w14:paraId="5FB85621" w14:textId="64507569"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14</w:t>
            </w:r>
          </w:p>
        </w:tc>
      </w:tr>
      <w:tr w:rsidR="00731F42" w:rsidRPr="00266C59" w14:paraId="4055134E" w14:textId="77777777" w:rsidTr="00E50E8C">
        <w:tc>
          <w:tcPr>
            <w:tcW w:w="4590" w:type="pct"/>
            <w:gridSpan w:val="12"/>
            <w:shd w:val="clear" w:color="auto" w:fill="FFFFFF"/>
            <w:tcMar>
              <w:left w:w="567" w:type="dxa"/>
            </w:tcMar>
            <w:vAlign w:val="center"/>
          </w:tcPr>
          <w:p w14:paraId="01E72EB0"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(b) Documentare suplimentară în bibliotecă, pe platforme electronice de specialitate şi pe teren</w:t>
            </w:r>
          </w:p>
        </w:tc>
        <w:tc>
          <w:tcPr>
            <w:tcW w:w="410" w:type="pct"/>
            <w:shd w:val="clear" w:color="auto" w:fill="FFFFFF"/>
          </w:tcPr>
          <w:p w14:paraId="1CF6BA48" w14:textId="1182A4D5"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12</w:t>
            </w:r>
          </w:p>
        </w:tc>
      </w:tr>
      <w:tr w:rsidR="00731F42" w:rsidRPr="00266C59" w14:paraId="669F7022" w14:textId="77777777" w:rsidTr="00E50E8C">
        <w:tc>
          <w:tcPr>
            <w:tcW w:w="4590" w:type="pct"/>
            <w:gridSpan w:val="12"/>
            <w:shd w:val="clear" w:color="auto" w:fill="FFFFFF"/>
            <w:tcMar>
              <w:left w:w="567" w:type="dxa"/>
            </w:tcMar>
            <w:vAlign w:val="center"/>
          </w:tcPr>
          <w:p w14:paraId="1AD27C31"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(c) Pregătire seminarii / laboratoare, teme, referate, portofolii şi eseuri</w:t>
            </w:r>
          </w:p>
        </w:tc>
        <w:tc>
          <w:tcPr>
            <w:tcW w:w="410" w:type="pct"/>
            <w:shd w:val="clear" w:color="auto" w:fill="FFFFFF"/>
          </w:tcPr>
          <w:p w14:paraId="17F32A03" w14:textId="14A56C21"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20</w:t>
            </w:r>
          </w:p>
        </w:tc>
      </w:tr>
      <w:tr w:rsidR="00731F42" w:rsidRPr="00266C59" w14:paraId="299A32EA" w14:textId="77777777" w:rsidTr="00E50E8C">
        <w:tc>
          <w:tcPr>
            <w:tcW w:w="4590" w:type="pct"/>
            <w:gridSpan w:val="12"/>
            <w:shd w:val="clear" w:color="auto" w:fill="FFFFFF"/>
            <w:tcMar>
              <w:left w:w="567" w:type="dxa"/>
            </w:tcMar>
            <w:vAlign w:val="center"/>
          </w:tcPr>
          <w:p w14:paraId="0D9DA74A"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(d) Tutoriat</w:t>
            </w:r>
          </w:p>
        </w:tc>
        <w:tc>
          <w:tcPr>
            <w:tcW w:w="410" w:type="pct"/>
            <w:shd w:val="clear" w:color="auto" w:fill="FFFFFF"/>
          </w:tcPr>
          <w:p w14:paraId="74277AAD" w14:textId="2FEDD4BE"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w:t>
            </w:r>
          </w:p>
        </w:tc>
      </w:tr>
      <w:tr w:rsidR="00731F42" w:rsidRPr="00266C59" w14:paraId="132547E6" w14:textId="77777777" w:rsidTr="00E50E8C">
        <w:tc>
          <w:tcPr>
            <w:tcW w:w="4590" w:type="pct"/>
            <w:gridSpan w:val="12"/>
            <w:shd w:val="clear" w:color="auto" w:fill="FFFFFF"/>
            <w:tcMar>
              <w:left w:w="567" w:type="dxa"/>
            </w:tcMar>
            <w:vAlign w:val="center"/>
          </w:tcPr>
          <w:p w14:paraId="1B9FFC6C"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(e) Examinări</w:t>
            </w:r>
          </w:p>
        </w:tc>
        <w:tc>
          <w:tcPr>
            <w:tcW w:w="410" w:type="pct"/>
            <w:shd w:val="clear" w:color="auto" w:fill="FFFFFF"/>
          </w:tcPr>
          <w:p w14:paraId="63A384AA" w14:textId="318AFE6A"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10</w:t>
            </w:r>
          </w:p>
        </w:tc>
      </w:tr>
      <w:tr w:rsidR="00731F42" w:rsidRPr="00266C59" w14:paraId="12236A67" w14:textId="77777777" w:rsidTr="00E50E8C">
        <w:tc>
          <w:tcPr>
            <w:tcW w:w="4590" w:type="pct"/>
            <w:gridSpan w:val="12"/>
            <w:tcBorders>
              <w:bottom w:val="single" w:sz="12" w:space="0" w:color="auto"/>
            </w:tcBorders>
            <w:shd w:val="clear" w:color="auto" w:fill="FFFFFF"/>
            <w:tcMar>
              <w:left w:w="567" w:type="dxa"/>
            </w:tcMar>
            <w:vAlign w:val="center"/>
          </w:tcPr>
          <w:p w14:paraId="184409BD" w14:textId="4D6838D9"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(f) Alte </w:t>
            </w:r>
            <w:r w:rsidR="00911CA1" w:rsidRPr="00266C59">
              <w:rPr>
                <w:sz w:val="22"/>
                <w:szCs w:val="22"/>
              </w:rPr>
              <w:t>activități</w:t>
            </w:r>
            <w:r w:rsidRPr="00266C59">
              <w:rPr>
                <w:sz w:val="22"/>
                <w:szCs w:val="22"/>
              </w:rPr>
              <w:t>:</w:t>
            </w:r>
          </w:p>
        </w:tc>
        <w:tc>
          <w:tcPr>
            <w:tcW w:w="410" w:type="pct"/>
            <w:tcBorders>
              <w:bottom w:val="single" w:sz="12" w:space="0" w:color="auto"/>
            </w:tcBorders>
            <w:shd w:val="clear" w:color="auto" w:fill="FFFFFF"/>
          </w:tcPr>
          <w:p w14:paraId="05366092" w14:textId="5ECB27BF"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0</w:t>
            </w:r>
          </w:p>
        </w:tc>
      </w:tr>
      <w:tr w:rsidR="00731F42" w:rsidRPr="00266C59" w14:paraId="5F7356F4" w14:textId="77777777" w:rsidTr="00E50E8C">
        <w:trPr>
          <w:gridAfter w:val="5"/>
          <w:wAfter w:w="1826" w:type="pct"/>
        </w:trPr>
        <w:tc>
          <w:tcPr>
            <w:tcW w:w="2669" w:type="pct"/>
            <w:gridSpan w:val="6"/>
            <w:tcBorders>
              <w:top w:val="single" w:sz="12" w:space="0" w:color="auto"/>
            </w:tcBorders>
            <w:shd w:val="clear" w:color="auto" w:fill="FFFFFF"/>
            <w:tcMar>
              <w:left w:w="40" w:type="dxa"/>
            </w:tcMar>
          </w:tcPr>
          <w:p w14:paraId="73B5AF15" w14:textId="7578C488" w:rsidR="00731F42" w:rsidRPr="00266C59" w:rsidRDefault="00731F42" w:rsidP="00B5296A">
            <w:pPr>
              <w:rPr>
                <w:sz w:val="22"/>
                <w:szCs w:val="22"/>
              </w:rPr>
            </w:pPr>
            <w:r w:rsidRPr="00266C59">
              <w:rPr>
                <w:sz w:val="22"/>
                <w:szCs w:val="22"/>
              </w:rPr>
              <w:t>3.</w:t>
            </w:r>
            <w:r w:rsidR="00E61886" w:rsidRPr="00266C59">
              <w:rPr>
                <w:sz w:val="22"/>
                <w:szCs w:val="22"/>
              </w:rPr>
              <w:t>7</w:t>
            </w:r>
            <w:r w:rsidRPr="00266C59">
              <w:rPr>
                <w:sz w:val="22"/>
                <w:szCs w:val="22"/>
              </w:rPr>
              <w:t xml:space="preserve"> Total ore studiu individual (suma (3.</w:t>
            </w:r>
            <w:r w:rsidR="00B5296A" w:rsidRPr="00266C59">
              <w:rPr>
                <w:sz w:val="22"/>
                <w:szCs w:val="22"/>
              </w:rPr>
              <w:t>7</w:t>
            </w:r>
            <w:r w:rsidRPr="00266C59">
              <w:rPr>
                <w:sz w:val="22"/>
                <w:szCs w:val="22"/>
              </w:rPr>
              <w:t>(a)…3.</w:t>
            </w:r>
            <w:r w:rsidR="00B5296A" w:rsidRPr="00266C59">
              <w:rPr>
                <w:sz w:val="22"/>
                <w:szCs w:val="22"/>
              </w:rPr>
              <w:t>7</w:t>
            </w:r>
            <w:r w:rsidRPr="00266C59">
              <w:rPr>
                <w:sz w:val="22"/>
                <w:szCs w:val="22"/>
              </w:rPr>
              <w:t>(f)))</w:t>
            </w:r>
          </w:p>
        </w:tc>
        <w:tc>
          <w:tcPr>
            <w:tcW w:w="505" w:type="pct"/>
            <w:gridSpan w:val="2"/>
            <w:tcBorders>
              <w:top w:val="single" w:sz="12" w:space="0" w:color="auto"/>
            </w:tcBorders>
            <w:shd w:val="clear" w:color="auto" w:fill="FFFFFF"/>
            <w:vAlign w:val="center"/>
          </w:tcPr>
          <w:p w14:paraId="1C0AA547" w14:textId="36970960"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58</w:t>
            </w:r>
          </w:p>
        </w:tc>
      </w:tr>
      <w:tr w:rsidR="00731F42" w:rsidRPr="00266C59" w14:paraId="172FF4B1" w14:textId="77777777" w:rsidTr="00E50E8C">
        <w:trPr>
          <w:gridAfter w:val="5"/>
          <w:wAfter w:w="1826" w:type="pct"/>
        </w:trPr>
        <w:tc>
          <w:tcPr>
            <w:tcW w:w="2669" w:type="pct"/>
            <w:gridSpan w:val="6"/>
            <w:shd w:val="clear" w:color="auto" w:fill="FFFFFF"/>
            <w:tcMar>
              <w:left w:w="40" w:type="dxa"/>
            </w:tcMar>
          </w:tcPr>
          <w:p w14:paraId="66DBB763" w14:textId="0AF9B5CE" w:rsidR="00731F42" w:rsidRPr="00266C59" w:rsidRDefault="00731F42" w:rsidP="00B5296A">
            <w:pPr>
              <w:rPr>
                <w:sz w:val="22"/>
                <w:szCs w:val="22"/>
              </w:rPr>
            </w:pPr>
            <w:r w:rsidRPr="00266C59">
              <w:rPr>
                <w:sz w:val="22"/>
                <w:szCs w:val="22"/>
              </w:rPr>
              <w:t>3.</w:t>
            </w:r>
            <w:r w:rsidR="00E61886" w:rsidRPr="00266C59">
              <w:rPr>
                <w:sz w:val="22"/>
                <w:szCs w:val="22"/>
              </w:rPr>
              <w:t>8</w:t>
            </w:r>
            <w:r w:rsidR="00B5296A" w:rsidRPr="00266C59">
              <w:rPr>
                <w:sz w:val="22"/>
                <w:szCs w:val="22"/>
              </w:rPr>
              <w:t xml:space="preserve"> </w:t>
            </w:r>
            <w:r w:rsidRPr="00266C59">
              <w:rPr>
                <w:sz w:val="22"/>
                <w:szCs w:val="22"/>
              </w:rPr>
              <w:t>Total ore pe semestru (3.</w:t>
            </w:r>
            <w:r w:rsidR="00B5296A" w:rsidRPr="00266C59">
              <w:rPr>
                <w:sz w:val="22"/>
                <w:szCs w:val="22"/>
              </w:rPr>
              <w:t>4</w:t>
            </w:r>
            <w:r w:rsidRPr="00266C59">
              <w:rPr>
                <w:sz w:val="22"/>
                <w:szCs w:val="22"/>
              </w:rPr>
              <w:t>+3.</w:t>
            </w:r>
            <w:r w:rsidR="00B5296A" w:rsidRPr="00266C59">
              <w:rPr>
                <w:sz w:val="22"/>
                <w:szCs w:val="22"/>
              </w:rPr>
              <w:t>8</w:t>
            </w:r>
            <w:r w:rsidRPr="00266C59">
              <w:rPr>
                <w:sz w:val="22"/>
                <w:szCs w:val="22"/>
              </w:rPr>
              <w:t>)</w:t>
            </w:r>
          </w:p>
        </w:tc>
        <w:tc>
          <w:tcPr>
            <w:tcW w:w="505" w:type="pct"/>
            <w:gridSpan w:val="2"/>
            <w:shd w:val="clear" w:color="auto" w:fill="FFFFFF"/>
            <w:vAlign w:val="center"/>
          </w:tcPr>
          <w:p w14:paraId="16174E9F" w14:textId="6F347046"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100</w:t>
            </w:r>
          </w:p>
        </w:tc>
      </w:tr>
      <w:tr w:rsidR="00731F42" w:rsidRPr="00266C59" w14:paraId="6C894541" w14:textId="77777777" w:rsidTr="00E50E8C">
        <w:trPr>
          <w:gridAfter w:val="5"/>
          <w:wAfter w:w="1826" w:type="pct"/>
        </w:trPr>
        <w:tc>
          <w:tcPr>
            <w:tcW w:w="2669" w:type="pct"/>
            <w:gridSpan w:val="6"/>
            <w:tcBorders>
              <w:bottom w:val="single" w:sz="12" w:space="0" w:color="auto"/>
            </w:tcBorders>
            <w:shd w:val="clear" w:color="auto" w:fill="FFFFFF"/>
            <w:tcMar>
              <w:left w:w="40" w:type="dxa"/>
            </w:tcMar>
          </w:tcPr>
          <w:p w14:paraId="25CAF65B" w14:textId="01283B0D" w:rsidR="00731F42" w:rsidRPr="00266C59" w:rsidRDefault="00731F42" w:rsidP="00B5296A">
            <w:pPr>
              <w:rPr>
                <w:sz w:val="22"/>
                <w:szCs w:val="22"/>
              </w:rPr>
            </w:pPr>
            <w:r w:rsidRPr="00266C59">
              <w:rPr>
                <w:sz w:val="22"/>
                <w:szCs w:val="22"/>
              </w:rPr>
              <w:t>3.</w:t>
            </w:r>
            <w:r w:rsidR="00E61886" w:rsidRPr="00266C59">
              <w:rPr>
                <w:sz w:val="22"/>
                <w:szCs w:val="22"/>
              </w:rPr>
              <w:t>9</w:t>
            </w:r>
            <w:r w:rsidRPr="00266C59">
              <w:rPr>
                <w:sz w:val="22"/>
                <w:szCs w:val="22"/>
              </w:rPr>
              <w:t xml:space="preserve"> Numărul de credite</w:t>
            </w:r>
          </w:p>
        </w:tc>
        <w:tc>
          <w:tcPr>
            <w:tcW w:w="505" w:type="pct"/>
            <w:gridSpan w:val="2"/>
            <w:tcBorders>
              <w:bottom w:val="single" w:sz="12" w:space="0" w:color="auto"/>
            </w:tcBorders>
            <w:shd w:val="clear" w:color="auto" w:fill="FFFFFF"/>
            <w:vAlign w:val="center"/>
          </w:tcPr>
          <w:p w14:paraId="7659C28B" w14:textId="4D0C4C58"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4</w:t>
            </w:r>
          </w:p>
        </w:tc>
      </w:tr>
    </w:tbl>
    <w:p w14:paraId="6932CB11" w14:textId="77777777" w:rsidR="00EE0BA5" w:rsidRPr="00266C59" w:rsidRDefault="00EE0BA5">
      <w:pPr>
        <w:rPr>
          <w:sz w:val="22"/>
          <w:szCs w:val="22"/>
        </w:rPr>
      </w:pPr>
    </w:p>
    <w:p w14:paraId="5CA54023" w14:textId="77777777" w:rsidR="00EE0BA5" w:rsidRPr="00266C59" w:rsidRDefault="00EE0BA5">
      <w:pPr>
        <w:shd w:val="clear" w:color="auto" w:fill="FFFFFF"/>
        <w:tabs>
          <w:tab w:val="left" w:pos="3064"/>
        </w:tabs>
        <w:autoSpaceDE w:val="0"/>
        <w:autoSpaceDN w:val="0"/>
        <w:adjustRightInd w:val="0"/>
        <w:ind w:left="40"/>
        <w:rPr>
          <w:sz w:val="22"/>
          <w:szCs w:val="22"/>
        </w:rPr>
      </w:pPr>
      <w:r w:rsidRPr="00266C59">
        <w:rPr>
          <w:b/>
          <w:bCs/>
          <w:sz w:val="22"/>
          <w:szCs w:val="22"/>
        </w:rPr>
        <w:t>4. Precondi</w:t>
      </w:r>
      <w:r w:rsidRPr="00266C59">
        <w:rPr>
          <w:rFonts w:eastAsia="Times New Roman"/>
          <w:b/>
          <w:bCs/>
          <w:sz w:val="22"/>
          <w:szCs w:val="22"/>
        </w:rPr>
        <w:t>ţii</w:t>
      </w:r>
      <w:r w:rsidRPr="00266C59">
        <w:rPr>
          <w:rFonts w:eastAsia="Times New Roman"/>
          <w:sz w:val="22"/>
          <w:szCs w:val="22"/>
        </w:rPr>
        <w:t xml:space="preserve"> (acolo unde</w:t>
      </w:r>
      <w:r w:rsidR="00755D78" w:rsidRPr="00266C59">
        <w:rPr>
          <w:sz w:val="22"/>
          <w:szCs w:val="22"/>
        </w:rPr>
        <w:t xml:space="preserve"> </w:t>
      </w:r>
      <w:r w:rsidRPr="00266C59">
        <w:rPr>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266C59" w14:paraId="06877E15" w14:textId="77777777" w:rsidTr="00BB331A">
        <w:trPr>
          <w:trHeight w:val="309"/>
        </w:trPr>
        <w:tc>
          <w:tcPr>
            <w:tcW w:w="1420" w:type="pct"/>
            <w:shd w:val="clear" w:color="auto" w:fill="FFFFFF"/>
            <w:vAlign w:val="center"/>
          </w:tcPr>
          <w:p w14:paraId="4A9A6D4F" w14:textId="77777777" w:rsidR="00755D78" w:rsidRPr="00266C59" w:rsidRDefault="00755D78" w:rsidP="000E1E03">
            <w:pPr>
              <w:shd w:val="clear" w:color="auto" w:fill="FFFFFF"/>
              <w:autoSpaceDE w:val="0"/>
              <w:autoSpaceDN w:val="0"/>
              <w:adjustRightInd w:val="0"/>
              <w:rPr>
                <w:sz w:val="22"/>
                <w:szCs w:val="22"/>
              </w:rPr>
            </w:pPr>
            <w:r w:rsidRPr="00266C59">
              <w:rPr>
                <w:sz w:val="22"/>
                <w:szCs w:val="22"/>
              </w:rPr>
              <w:t>4.1 de curriculum</w:t>
            </w:r>
          </w:p>
        </w:tc>
        <w:tc>
          <w:tcPr>
            <w:tcW w:w="3580" w:type="pct"/>
            <w:shd w:val="clear" w:color="auto" w:fill="FFFFFF"/>
            <w:vAlign w:val="center"/>
          </w:tcPr>
          <w:p w14:paraId="21604D70" w14:textId="067A6280" w:rsidR="00755D78" w:rsidRPr="00266C59" w:rsidRDefault="00755D78" w:rsidP="000E1E03">
            <w:pPr>
              <w:shd w:val="clear" w:color="auto" w:fill="FFFFFF"/>
              <w:autoSpaceDE w:val="0"/>
              <w:autoSpaceDN w:val="0"/>
              <w:adjustRightInd w:val="0"/>
              <w:rPr>
                <w:sz w:val="22"/>
                <w:szCs w:val="22"/>
              </w:rPr>
            </w:pPr>
          </w:p>
        </w:tc>
      </w:tr>
      <w:tr w:rsidR="00755D78" w:rsidRPr="00266C59" w14:paraId="5C729D8C" w14:textId="77777777" w:rsidTr="00BB331A">
        <w:trPr>
          <w:trHeight w:val="377"/>
        </w:trPr>
        <w:tc>
          <w:tcPr>
            <w:tcW w:w="1420" w:type="pct"/>
            <w:shd w:val="clear" w:color="auto" w:fill="FFFFFF"/>
            <w:vAlign w:val="center"/>
          </w:tcPr>
          <w:p w14:paraId="16FCAE8B" w14:textId="15481C58" w:rsidR="00755D78" w:rsidRPr="00266C59" w:rsidRDefault="00755D78" w:rsidP="000E1E03">
            <w:pPr>
              <w:shd w:val="clear" w:color="auto" w:fill="FFFFFF"/>
              <w:autoSpaceDE w:val="0"/>
              <w:autoSpaceDN w:val="0"/>
              <w:adjustRightInd w:val="0"/>
              <w:rPr>
                <w:rFonts w:eastAsia="Times New Roman"/>
                <w:sz w:val="22"/>
                <w:szCs w:val="22"/>
              </w:rPr>
            </w:pPr>
            <w:r w:rsidRPr="00266C59">
              <w:rPr>
                <w:sz w:val="22"/>
                <w:szCs w:val="22"/>
              </w:rPr>
              <w:t xml:space="preserve">4.2 de </w:t>
            </w:r>
            <w:r w:rsidR="00911CA1" w:rsidRPr="00266C59">
              <w:rPr>
                <w:sz w:val="22"/>
                <w:szCs w:val="22"/>
              </w:rPr>
              <w:t>competen</w:t>
            </w:r>
            <w:r w:rsidR="00911CA1" w:rsidRPr="00266C59">
              <w:rPr>
                <w:rFonts w:eastAsia="Times New Roman"/>
                <w:sz w:val="22"/>
                <w:szCs w:val="22"/>
              </w:rPr>
              <w:t>țe</w:t>
            </w:r>
          </w:p>
        </w:tc>
        <w:tc>
          <w:tcPr>
            <w:tcW w:w="3580" w:type="pct"/>
            <w:shd w:val="clear" w:color="auto" w:fill="FFFFFF"/>
            <w:vAlign w:val="center"/>
          </w:tcPr>
          <w:p w14:paraId="76C0C5D6" w14:textId="729C5B57" w:rsidR="00755D78" w:rsidRPr="00266C59" w:rsidRDefault="00755D78" w:rsidP="000E1E03">
            <w:pPr>
              <w:shd w:val="clear" w:color="auto" w:fill="FFFFFF"/>
              <w:autoSpaceDE w:val="0"/>
              <w:autoSpaceDN w:val="0"/>
              <w:adjustRightInd w:val="0"/>
              <w:rPr>
                <w:sz w:val="22"/>
                <w:szCs w:val="22"/>
              </w:rPr>
            </w:pPr>
          </w:p>
        </w:tc>
      </w:tr>
    </w:tbl>
    <w:p w14:paraId="3412F8F9" w14:textId="77777777" w:rsidR="00741B87" w:rsidRPr="00266C59" w:rsidRDefault="00741B87">
      <w:pPr>
        <w:rPr>
          <w:sz w:val="22"/>
          <w:szCs w:val="22"/>
        </w:rPr>
      </w:pPr>
    </w:p>
    <w:p w14:paraId="56E63EA0" w14:textId="77777777" w:rsidR="00EE0BA5" w:rsidRPr="00266C59" w:rsidRDefault="00EE0BA5" w:rsidP="00EE0BA5">
      <w:pPr>
        <w:shd w:val="clear" w:color="auto" w:fill="FFFFFF"/>
        <w:tabs>
          <w:tab w:val="left" w:pos="3064"/>
        </w:tabs>
        <w:autoSpaceDE w:val="0"/>
        <w:autoSpaceDN w:val="0"/>
        <w:adjustRightInd w:val="0"/>
        <w:rPr>
          <w:sz w:val="22"/>
          <w:szCs w:val="22"/>
        </w:rPr>
      </w:pPr>
      <w:r w:rsidRPr="00266C59">
        <w:rPr>
          <w:b/>
          <w:bCs/>
          <w:sz w:val="22"/>
          <w:szCs w:val="22"/>
        </w:rPr>
        <w:t>5. Condi</w:t>
      </w:r>
      <w:r w:rsidRPr="00266C59">
        <w:rPr>
          <w:rFonts w:eastAsia="Times New Roman"/>
          <w:b/>
          <w:bCs/>
          <w:sz w:val="22"/>
          <w:szCs w:val="22"/>
        </w:rPr>
        <w:t>ţii</w:t>
      </w:r>
      <w:r w:rsidRPr="00266C59">
        <w:rPr>
          <w:rFonts w:eastAsia="Times New Roman"/>
          <w:sz w:val="22"/>
          <w:szCs w:val="22"/>
        </w:rPr>
        <w:t xml:space="preserve"> (acolo unde est</w:t>
      </w:r>
      <w:r w:rsidRPr="00266C59">
        <w:rPr>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266C59" w14:paraId="7F808D25" w14:textId="77777777" w:rsidTr="00BB331A">
        <w:trPr>
          <w:trHeight w:val="321"/>
        </w:trPr>
        <w:tc>
          <w:tcPr>
            <w:tcW w:w="1416" w:type="pct"/>
            <w:shd w:val="clear" w:color="auto" w:fill="FFFFFF"/>
            <w:vAlign w:val="center"/>
          </w:tcPr>
          <w:p w14:paraId="59FD559E" w14:textId="77777777"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5.1. de desf</w:t>
            </w:r>
            <w:r w:rsidRPr="00266C59">
              <w:rPr>
                <w:rFonts w:eastAsia="Times New Roman"/>
                <w:sz w:val="22"/>
                <w:szCs w:val="22"/>
              </w:rPr>
              <w:t>ăşurare a cursului</w:t>
            </w:r>
          </w:p>
        </w:tc>
        <w:tc>
          <w:tcPr>
            <w:tcW w:w="3584" w:type="pct"/>
            <w:shd w:val="clear" w:color="auto" w:fill="FFFFFF"/>
            <w:vAlign w:val="center"/>
          </w:tcPr>
          <w:p w14:paraId="66CA71E7" w14:textId="24038729" w:rsidR="00755D78" w:rsidRPr="00266C59" w:rsidRDefault="00755D78" w:rsidP="00DF2098">
            <w:pPr>
              <w:shd w:val="clear" w:color="auto" w:fill="FFFFFF"/>
              <w:autoSpaceDE w:val="0"/>
              <w:autoSpaceDN w:val="0"/>
              <w:adjustRightInd w:val="0"/>
              <w:rPr>
                <w:sz w:val="22"/>
                <w:szCs w:val="22"/>
              </w:rPr>
            </w:pPr>
          </w:p>
        </w:tc>
      </w:tr>
      <w:tr w:rsidR="00755D78" w:rsidRPr="00266C59" w14:paraId="30B639D8" w14:textId="77777777" w:rsidTr="00BB331A">
        <w:trPr>
          <w:trHeight w:val="660"/>
        </w:trPr>
        <w:tc>
          <w:tcPr>
            <w:tcW w:w="1416" w:type="pct"/>
            <w:shd w:val="clear" w:color="auto" w:fill="FFFFFF"/>
            <w:vAlign w:val="center"/>
          </w:tcPr>
          <w:p w14:paraId="01B3C9AB" w14:textId="67EB9854"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5.2. de desf</w:t>
            </w:r>
            <w:r w:rsidRPr="00266C59">
              <w:rPr>
                <w:rFonts w:eastAsia="Times New Roman"/>
                <w:sz w:val="22"/>
                <w:szCs w:val="22"/>
              </w:rPr>
              <w:t>ăşurare a</w:t>
            </w:r>
            <w:r w:rsidR="009B41A1" w:rsidRPr="00266C59">
              <w:rPr>
                <w:rFonts w:eastAsia="Times New Roman"/>
                <w:sz w:val="22"/>
                <w:szCs w:val="22"/>
              </w:rPr>
              <w:t xml:space="preserve"> </w:t>
            </w:r>
            <w:r w:rsidR="003A6556" w:rsidRPr="00266C59">
              <w:rPr>
                <w:sz w:val="22"/>
                <w:szCs w:val="22"/>
              </w:rPr>
              <w:t>seminar</w:t>
            </w:r>
          </w:p>
        </w:tc>
        <w:tc>
          <w:tcPr>
            <w:tcW w:w="3584" w:type="pct"/>
            <w:shd w:val="clear" w:color="auto" w:fill="FFFFFF"/>
            <w:vAlign w:val="center"/>
          </w:tcPr>
          <w:p w14:paraId="694C5719" w14:textId="7735F494" w:rsidR="00755D78" w:rsidRPr="00266C59" w:rsidRDefault="00755D78" w:rsidP="00DF2098">
            <w:pPr>
              <w:shd w:val="clear" w:color="auto" w:fill="FFFFFF"/>
              <w:autoSpaceDE w:val="0"/>
              <w:autoSpaceDN w:val="0"/>
              <w:adjustRightInd w:val="0"/>
              <w:rPr>
                <w:sz w:val="22"/>
                <w:szCs w:val="22"/>
              </w:rPr>
            </w:pPr>
          </w:p>
        </w:tc>
      </w:tr>
    </w:tbl>
    <w:p w14:paraId="59D5E331" w14:textId="77777777" w:rsidR="00973DB3" w:rsidRPr="00266C59" w:rsidRDefault="00973DB3" w:rsidP="00EE0BA5">
      <w:pPr>
        <w:rPr>
          <w:b/>
          <w:bCs/>
          <w:sz w:val="22"/>
          <w:szCs w:val="22"/>
        </w:rPr>
      </w:pPr>
    </w:p>
    <w:p w14:paraId="7D79B2D4" w14:textId="77777777" w:rsidR="00EE0BA5" w:rsidRPr="00266C59" w:rsidRDefault="00EE0BA5" w:rsidP="00EE0BA5">
      <w:pPr>
        <w:rPr>
          <w:b/>
          <w:bCs/>
          <w:sz w:val="22"/>
          <w:szCs w:val="22"/>
        </w:rPr>
      </w:pPr>
      <w:r w:rsidRPr="00266C59">
        <w:rPr>
          <w:b/>
          <w:bCs/>
          <w:sz w:val="22"/>
          <w:szCs w:val="22"/>
        </w:rPr>
        <w:t>6. Competenţele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266C59" w14:paraId="450A021F" w14:textId="77777777" w:rsidTr="00BB331A">
        <w:trPr>
          <w:cantSplit/>
          <w:trHeight w:val="1534"/>
        </w:trPr>
        <w:tc>
          <w:tcPr>
            <w:tcW w:w="378" w:type="pct"/>
            <w:shd w:val="clear" w:color="auto" w:fill="E0E0E0"/>
            <w:textDirection w:val="btLr"/>
            <w:vAlign w:val="center"/>
          </w:tcPr>
          <w:p w14:paraId="40CE5BA9" w14:textId="77777777" w:rsidR="00EE0BA5" w:rsidRPr="00266C59" w:rsidRDefault="00E7567A" w:rsidP="00200FAD">
            <w:pPr>
              <w:ind w:left="113" w:right="113"/>
              <w:jc w:val="center"/>
              <w:rPr>
                <w:sz w:val="22"/>
                <w:szCs w:val="22"/>
              </w:rPr>
            </w:pPr>
            <w:r w:rsidRPr="00266C59">
              <w:rPr>
                <w:sz w:val="22"/>
                <w:szCs w:val="22"/>
              </w:rPr>
              <w:lastRenderedPageBreak/>
              <w:t>Competenţe profesionale</w:t>
            </w:r>
          </w:p>
        </w:tc>
        <w:tc>
          <w:tcPr>
            <w:tcW w:w="4622" w:type="pct"/>
            <w:shd w:val="clear" w:color="auto" w:fill="E0E0E0"/>
          </w:tcPr>
          <w:p w14:paraId="479F4AEB" w14:textId="77DE01DD" w:rsidR="003E5614" w:rsidRPr="00266C59" w:rsidRDefault="005B295D" w:rsidP="003E5614">
            <w:r w:rsidRPr="00266C59">
              <w:rPr>
                <w:sz w:val="22"/>
                <w:szCs w:val="22"/>
              </w:rPr>
              <w:t>Abordează Problemele În Mod Critic</w:t>
            </w:r>
            <w:r w:rsidRPr="00266C59">
              <w:rPr>
                <w:sz w:val="22"/>
                <w:szCs w:val="22"/>
              </w:rPr>
              <w:cr/>
              <w:t>Analizează Nevoile Comunității</w:t>
            </w:r>
            <w:r w:rsidRPr="00266C59">
              <w:rPr>
                <w:sz w:val="22"/>
                <w:szCs w:val="22"/>
              </w:rPr>
              <w:cr/>
              <w:t>Aplică Competențe De Calcul Numeric</w:t>
            </w:r>
            <w:r w:rsidRPr="00266C59">
              <w:rPr>
                <w:sz w:val="22"/>
                <w:szCs w:val="22"/>
              </w:rPr>
              <w:cr/>
              <w:t>Aplică Competențe De Comunicare În Domeniul Tehnic</w:t>
            </w:r>
            <w:r w:rsidRPr="00266C59">
              <w:rPr>
                <w:sz w:val="22"/>
                <w:szCs w:val="22"/>
              </w:rPr>
              <w:cr/>
              <w:t>Asigură Managementul De Proiect</w:t>
            </w:r>
            <w:r w:rsidRPr="00266C59">
              <w:rPr>
                <w:sz w:val="22"/>
                <w:szCs w:val="22"/>
              </w:rPr>
              <w:cr/>
              <w:t>Comunică Cu Echipele De Constructori</w:t>
            </w:r>
            <w:r w:rsidRPr="00266C59">
              <w:rPr>
                <w:sz w:val="22"/>
                <w:szCs w:val="22"/>
              </w:rPr>
              <w:cr/>
              <w:t>Dă Instrucțiuni Personalului</w:t>
            </w:r>
            <w:r w:rsidRPr="00266C59">
              <w:rPr>
                <w:sz w:val="22"/>
                <w:szCs w:val="22"/>
              </w:rPr>
              <w:cr/>
              <w:t>Definește Cerințe Tehnice</w:t>
            </w:r>
            <w:r w:rsidRPr="00266C59">
              <w:rPr>
                <w:sz w:val="22"/>
                <w:szCs w:val="22"/>
              </w:rPr>
              <w:cr/>
              <w:t>Desenează Schițe</w:t>
            </w:r>
            <w:r w:rsidRPr="00266C59">
              <w:rPr>
                <w:sz w:val="22"/>
                <w:szCs w:val="22"/>
              </w:rPr>
              <w:cr/>
              <w:t>Deține Competențe Informatice</w:t>
            </w:r>
            <w:r w:rsidRPr="00266C59">
              <w:rPr>
                <w:sz w:val="22"/>
                <w:szCs w:val="22"/>
              </w:rPr>
              <w:cr/>
              <w:t>Efectuează Analiza Riscurilor</w:t>
            </w:r>
            <w:r w:rsidRPr="00266C59">
              <w:rPr>
                <w:sz w:val="22"/>
                <w:szCs w:val="22"/>
              </w:rPr>
              <w:cr/>
              <w:t>Examinează Principii Tehnice</w:t>
            </w:r>
            <w:r w:rsidRPr="00266C59">
              <w:rPr>
                <w:sz w:val="22"/>
                <w:szCs w:val="22"/>
              </w:rPr>
              <w:cr/>
              <w:t>Execută Calcule Matematice Analitice</w:t>
            </w:r>
            <w:r w:rsidRPr="00266C59">
              <w:rPr>
                <w:sz w:val="22"/>
                <w:szCs w:val="22"/>
              </w:rPr>
              <w:cr/>
              <w:t>Gestionează Proiecte De Inginerie</w:t>
            </w:r>
            <w:r w:rsidRPr="00266C59">
              <w:rPr>
                <w:sz w:val="22"/>
                <w:szCs w:val="22"/>
              </w:rPr>
              <w:cr/>
              <w:t>Gestionează Personalul Geotehnic</w:t>
            </w:r>
            <w:r w:rsidRPr="00266C59">
              <w:rPr>
                <w:sz w:val="22"/>
                <w:szCs w:val="22"/>
              </w:rPr>
              <w:cr/>
              <w:t>Utilizează Software De Desen Tehnic</w:t>
            </w:r>
            <w:r w:rsidRPr="00266C59">
              <w:rPr>
                <w:sz w:val="22"/>
                <w:szCs w:val="22"/>
              </w:rPr>
              <w:cr/>
              <w:t>Utilizează Software Cad</w:t>
            </w:r>
            <w:r w:rsidRPr="00266C59">
              <w:rPr>
                <w:sz w:val="22"/>
                <w:szCs w:val="22"/>
              </w:rPr>
              <w:cr/>
              <w:t>Utilizează Diferite Canale De Comunicare</w:t>
            </w:r>
            <w:r w:rsidRPr="00266C59">
              <w:rPr>
                <w:sz w:val="22"/>
                <w:szCs w:val="22"/>
              </w:rPr>
              <w:cr/>
              <w:t>Supraveghează Proiecte De Construcții</w:t>
            </w:r>
            <w:r w:rsidRPr="00266C59">
              <w:rPr>
                <w:sz w:val="22"/>
                <w:szCs w:val="22"/>
              </w:rPr>
              <w:cr/>
              <w:t>Sintetizează Informații</w:t>
            </w:r>
            <w:r w:rsidRPr="00266C59">
              <w:rPr>
                <w:sz w:val="22"/>
                <w:szCs w:val="22"/>
              </w:rPr>
              <w:cr/>
              <w:t>Redactează Rapoarte Tehnice</w:t>
            </w:r>
            <w:r w:rsidRPr="00266C59">
              <w:rPr>
                <w:sz w:val="22"/>
                <w:szCs w:val="22"/>
              </w:rPr>
              <w:cr/>
              <w:t>Planifică Investigații Geotehnice Pe Teren</w:t>
            </w:r>
            <w:r w:rsidRPr="00266C59">
              <w:rPr>
                <w:sz w:val="22"/>
                <w:szCs w:val="22"/>
              </w:rPr>
              <w:cr/>
              <w:t>Oferă Consiliere Pentru Materiale De Construcție</w:t>
            </w:r>
            <w:r w:rsidRPr="00266C59">
              <w:rPr>
                <w:sz w:val="22"/>
                <w:szCs w:val="22"/>
              </w:rPr>
              <w:cr/>
              <w:t>Monitorizează Șantierul</w:t>
            </w:r>
          </w:p>
        </w:tc>
      </w:tr>
      <w:tr w:rsidR="00EE0BA5" w:rsidRPr="00266C59" w14:paraId="03358402" w14:textId="77777777" w:rsidTr="00BB331A">
        <w:trPr>
          <w:cantSplit/>
          <w:trHeight w:val="1463"/>
        </w:trPr>
        <w:tc>
          <w:tcPr>
            <w:tcW w:w="378" w:type="pct"/>
            <w:shd w:val="clear" w:color="auto" w:fill="E0E0E0"/>
            <w:textDirection w:val="btLr"/>
          </w:tcPr>
          <w:p w14:paraId="2C00368E" w14:textId="77777777" w:rsidR="00EE0BA5" w:rsidRPr="00266C59" w:rsidRDefault="00EE0BA5" w:rsidP="00200FAD">
            <w:pPr>
              <w:ind w:left="113" w:right="113"/>
              <w:jc w:val="center"/>
              <w:rPr>
                <w:sz w:val="22"/>
                <w:szCs w:val="22"/>
              </w:rPr>
            </w:pPr>
            <w:r w:rsidRPr="00266C59">
              <w:rPr>
                <w:sz w:val="22"/>
                <w:szCs w:val="22"/>
              </w:rPr>
              <w:t>Competenţe transversale</w:t>
            </w:r>
          </w:p>
        </w:tc>
        <w:tc>
          <w:tcPr>
            <w:tcW w:w="4622" w:type="pct"/>
            <w:shd w:val="clear" w:color="auto" w:fill="E0E0E0"/>
          </w:tcPr>
          <w:p w14:paraId="1F39B084" w14:textId="7B90338B" w:rsidR="00EE0BA5" w:rsidRPr="00266C59" w:rsidRDefault="005B295D" w:rsidP="00395924">
            <w:pPr>
              <w:rPr>
                <w:sz w:val="32"/>
                <w:szCs w:val="32"/>
              </w:rPr>
            </w:pPr>
            <w:r w:rsidRPr="00266C59">
              <w:rPr>
                <w:sz w:val="22"/>
                <w:szCs w:val="22"/>
              </w:rPr>
              <w:t>Da Dovadă De Inițiativă</w:t>
            </w:r>
            <w:r w:rsidRPr="00266C59">
              <w:rPr>
                <w:sz w:val="22"/>
                <w:szCs w:val="22"/>
              </w:rPr>
              <w:cr/>
              <w:t>Oferă Consiliere Altora</w:t>
            </w:r>
            <w:r w:rsidRPr="00266C59">
              <w:rPr>
                <w:sz w:val="22"/>
                <w:szCs w:val="22"/>
              </w:rPr>
              <w:cr/>
              <w:t>Acceptă Critici Și Orientări</w:t>
            </w:r>
            <w:r w:rsidRPr="00266C59">
              <w:rPr>
                <w:sz w:val="22"/>
                <w:szCs w:val="22"/>
              </w:rPr>
              <w:cr/>
              <w:t>Adoptă Modalități De Reducere A Poluării</w:t>
            </w:r>
            <w:r w:rsidRPr="00266C59">
              <w:rPr>
                <w:sz w:val="22"/>
                <w:szCs w:val="22"/>
              </w:rPr>
              <w:cr/>
              <w:t>Respectă Angajamente</w:t>
            </w:r>
            <w:r w:rsidRPr="00266C59">
              <w:rPr>
                <w:sz w:val="22"/>
                <w:szCs w:val="22"/>
              </w:rPr>
              <w:cr/>
              <w:t>Se Adaptează La Cerințe Fizice</w:t>
            </w:r>
            <w:r w:rsidRPr="00266C59">
              <w:rPr>
                <w:sz w:val="22"/>
                <w:szCs w:val="22"/>
              </w:rPr>
              <w:cr/>
              <w:t>Își Asumă Responsabilitatea</w:t>
            </w:r>
            <w:r w:rsidRPr="00266C59">
              <w:rPr>
                <w:sz w:val="22"/>
                <w:szCs w:val="22"/>
              </w:rPr>
              <w:cr/>
              <w:t>Efectuează Calcule</w:t>
            </w:r>
            <w:r w:rsidRPr="00266C59">
              <w:rPr>
                <w:sz w:val="22"/>
                <w:szCs w:val="22"/>
              </w:rPr>
              <w:cr/>
              <w:t>Dă Dovadă De Hotărâre</w:t>
            </w:r>
            <w:r w:rsidRPr="00266C59">
              <w:rPr>
                <w:sz w:val="22"/>
                <w:szCs w:val="22"/>
              </w:rPr>
              <w:cr/>
              <w:t>Gestionează Frustrarea</w:t>
            </w:r>
            <w:r w:rsidRPr="00266C59">
              <w:rPr>
                <w:sz w:val="22"/>
                <w:szCs w:val="22"/>
              </w:rPr>
              <w:cr/>
              <w:t>Calculează Probabilități</w:t>
            </w:r>
            <w:r w:rsidRPr="00266C59">
              <w:rPr>
                <w:sz w:val="22"/>
                <w:szCs w:val="22"/>
              </w:rPr>
              <w:cr/>
              <w:t>Demonstrează Angajament</w:t>
            </w:r>
            <w:r w:rsidRPr="00266C59">
              <w:rPr>
                <w:sz w:val="22"/>
                <w:szCs w:val="22"/>
              </w:rPr>
              <w:cr/>
              <w:t>Gândește Rapid</w:t>
            </w:r>
            <w:r w:rsidRPr="00266C59">
              <w:rPr>
                <w:sz w:val="22"/>
                <w:szCs w:val="22"/>
              </w:rPr>
              <w:cr/>
              <w:t>Conduce Controlul Calității</w:t>
            </w:r>
            <w:r w:rsidRPr="00266C59">
              <w:rPr>
                <w:sz w:val="22"/>
                <w:szCs w:val="22"/>
              </w:rPr>
              <w:cr/>
              <w:t>Dă Dovadă De Auto-Reflecție</w:t>
            </w:r>
            <w:r w:rsidRPr="00266C59">
              <w:rPr>
                <w:sz w:val="22"/>
                <w:szCs w:val="22"/>
              </w:rPr>
              <w:cr/>
              <w:t>Dă Dovadă De Curiozitate</w:t>
            </w:r>
            <w:r w:rsidRPr="00266C59">
              <w:rPr>
                <w:sz w:val="22"/>
                <w:szCs w:val="22"/>
              </w:rPr>
              <w:cr/>
              <w:t>Gestionează Evoluția Personală</w:t>
            </w:r>
            <w:r w:rsidRPr="00266C59">
              <w:rPr>
                <w:sz w:val="22"/>
                <w:szCs w:val="22"/>
              </w:rPr>
              <w:cr/>
              <w:t>Abordează Provocările În Mod Pozitiv</w:t>
            </w:r>
            <w:r w:rsidRPr="00266C59">
              <w:rPr>
                <w:sz w:val="22"/>
                <w:szCs w:val="22"/>
              </w:rPr>
              <w:cr/>
              <w:t>Gândește Analitic</w:t>
            </w:r>
            <w:r w:rsidRPr="00266C59">
              <w:rPr>
                <w:sz w:val="22"/>
                <w:szCs w:val="22"/>
              </w:rPr>
              <w:cr/>
              <w:t>Se Adaptează La Schimbare</w:t>
            </w:r>
            <w:r w:rsidRPr="00266C59">
              <w:rPr>
                <w:sz w:val="22"/>
                <w:szCs w:val="22"/>
              </w:rPr>
              <w:cr/>
              <w:t>Adoptă Modalități De Reducere A Impactului Negativ Al Consumului</w:t>
            </w:r>
            <w:r w:rsidRPr="00266C59">
              <w:rPr>
                <w:sz w:val="22"/>
                <w:szCs w:val="22"/>
              </w:rPr>
              <w:cr/>
              <w:t>Menține Bunăstarea Psihologică</w:t>
            </w:r>
            <w:r w:rsidRPr="00266C59">
              <w:rPr>
                <w:sz w:val="22"/>
                <w:szCs w:val="22"/>
              </w:rPr>
              <w:cr/>
              <w:t>Protejează Sănătatea Celorlalți</w:t>
            </w:r>
            <w:r w:rsidRPr="00266C59">
              <w:rPr>
                <w:sz w:val="22"/>
                <w:szCs w:val="22"/>
              </w:rPr>
              <w:cr/>
              <w:t>Asigură Orientarea Către Client</w:t>
            </w:r>
            <w:r w:rsidRPr="00266C59">
              <w:rPr>
                <w:sz w:val="22"/>
                <w:szCs w:val="22"/>
              </w:rPr>
              <w:cr/>
              <w:t>Moderează Discuții</w:t>
            </w:r>
            <w:r w:rsidRPr="00266C59">
              <w:rPr>
                <w:sz w:val="22"/>
                <w:szCs w:val="22"/>
              </w:rPr>
              <w:cr/>
              <w:t>Aplică Cunoștințe Științifice, Tehnologice Și Inginerești</w:t>
            </w:r>
            <w:r w:rsidRPr="00266C59">
              <w:rPr>
                <w:sz w:val="22"/>
                <w:szCs w:val="22"/>
              </w:rPr>
              <w:cr/>
              <w:t>Prelucrează Informații Spațiale</w:t>
            </w:r>
            <w:r w:rsidRPr="00266C59">
              <w:rPr>
                <w:sz w:val="22"/>
                <w:szCs w:val="22"/>
              </w:rPr>
              <w:cr/>
              <w:t>Respectă Diversitatea Valorilor Și A Normelor Culturale</w:t>
            </w:r>
            <w:r w:rsidRPr="00266C59">
              <w:rPr>
                <w:sz w:val="22"/>
                <w:szCs w:val="22"/>
              </w:rPr>
              <w:cr/>
              <w:t>Face Față Incertitudinii</w:t>
            </w:r>
            <w:r w:rsidRPr="00266C59">
              <w:rPr>
                <w:sz w:val="22"/>
                <w:szCs w:val="22"/>
              </w:rPr>
              <w:cr/>
              <w:t>Lucrează În Echipe</w:t>
            </w:r>
            <w:r w:rsidRPr="00266C59">
              <w:rPr>
                <w:sz w:val="22"/>
                <w:szCs w:val="22"/>
              </w:rPr>
              <w:cr/>
              <w:t>Se Adresează Unui Public</w:t>
            </w:r>
            <w:r w:rsidRPr="00266C59">
              <w:rPr>
                <w:sz w:val="22"/>
                <w:szCs w:val="22"/>
              </w:rPr>
              <w:cr/>
              <w:t>Arată Încredere</w:t>
            </w:r>
            <w:r w:rsidRPr="00266C59">
              <w:rPr>
                <w:sz w:val="22"/>
                <w:szCs w:val="22"/>
              </w:rPr>
              <w:cr/>
              <w:t>Instruiește Pe Ceilalți</w:t>
            </w:r>
            <w:r w:rsidRPr="00266C59">
              <w:rPr>
                <w:sz w:val="22"/>
                <w:szCs w:val="22"/>
              </w:rPr>
              <w:cr/>
              <w:t>Organizează Informații, Obiecte Și Resurse</w:t>
            </w:r>
            <w:r w:rsidRPr="00266C59">
              <w:rPr>
                <w:sz w:val="22"/>
                <w:szCs w:val="22"/>
              </w:rPr>
              <w:cr/>
              <w:t>Interpretează Informații Matematice</w:t>
            </w:r>
            <w:r w:rsidRPr="00266C59">
              <w:rPr>
                <w:sz w:val="22"/>
                <w:szCs w:val="22"/>
              </w:rPr>
              <w:cr/>
              <w:t>Demonstrează Loialitate</w:t>
            </w:r>
            <w:r w:rsidRPr="00266C59">
              <w:rPr>
                <w:sz w:val="22"/>
                <w:szCs w:val="22"/>
              </w:rPr>
              <w:cr/>
              <w:t>Îi Conduce Pe Alții</w:t>
            </w:r>
            <w:r w:rsidRPr="00266C59">
              <w:rPr>
                <w:sz w:val="22"/>
                <w:szCs w:val="22"/>
              </w:rPr>
              <w:cr/>
              <w:t>Arată Empatie</w:t>
            </w:r>
            <w:r w:rsidRPr="00266C59">
              <w:rPr>
                <w:sz w:val="22"/>
                <w:szCs w:val="22"/>
              </w:rPr>
              <w:cr/>
              <w:t>Negociază Compromisuri</w:t>
            </w:r>
            <w:r w:rsidRPr="00266C59">
              <w:rPr>
                <w:sz w:val="22"/>
                <w:szCs w:val="22"/>
              </w:rPr>
              <w:cr/>
              <w:t>Face Față Stresului</w:t>
            </w:r>
            <w:r w:rsidRPr="00266C59">
              <w:rPr>
                <w:sz w:val="22"/>
                <w:szCs w:val="22"/>
              </w:rPr>
              <w:cr/>
              <w:t>Lucrează Eficient</w:t>
            </w:r>
            <w:r w:rsidRPr="00266C59">
              <w:rPr>
                <w:sz w:val="22"/>
                <w:szCs w:val="22"/>
              </w:rPr>
              <w:cr/>
              <w:t>Are O Minte Deschisă</w:t>
            </w:r>
            <w:r w:rsidRPr="00266C59">
              <w:rPr>
                <w:sz w:val="22"/>
                <w:szCs w:val="22"/>
              </w:rPr>
              <w:cr/>
              <w:t>Memorează Informații</w:t>
            </w:r>
            <w:r w:rsidRPr="00266C59">
              <w:rPr>
                <w:sz w:val="22"/>
                <w:szCs w:val="22"/>
              </w:rPr>
              <w:cr/>
              <w:t>Își Exercită Drepturile Și Responsabilitățile</w:t>
            </w:r>
            <w:r w:rsidRPr="00266C59">
              <w:rPr>
                <w:sz w:val="22"/>
                <w:szCs w:val="22"/>
              </w:rPr>
              <w:cr/>
              <w:t>Planifică</w:t>
            </w:r>
            <w:r w:rsidRPr="00266C59">
              <w:rPr>
                <w:sz w:val="22"/>
                <w:szCs w:val="22"/>
              </w:rPr>
              <w:cr/>
              <w:t>Îi Motivează Pe Alții</w:t>
            </w:r>
            <w:r w:rsidRPr="00266C59">
              <w:rPr>
                <w:sz w:val="22"/>
                <w:szCs w:val="22"/>
              </w:rPr>
              <w:cr/>
              <w:t>Respectă Obligațiile De Confidențialitate</w:t>
            </w:r>
            <w:r w:rsidRPr="00266C59">
              <w:rPr>
                <w:sz w:val="22"/>
                <w:szCs w:val="22"/>
              </w:rPr>
              <w:cr/>
              <w:t>Promovează Idei, Produse Sau Servicii</w:t>
            </w:r>
            <w:r w:rsidRPr="00266C59">
              <w:rPr>
                <w:sz w:val="22"/>
                <w:szCs w:val="22"/>
              </w:rPr>
              <w:cr/>
              <w:t>Gestionează Timpul</w:t>
            </w:r>
            <w:r w:rsidRPr="00266C59">
              <w:rPr>
                <w:sz w:val="22"/>
                <w:szCs w:val="22"/>
              </w:rPr>
              <w:cr/>
              <w:t>Ia Decizii</w:t>
            </w:r>
            <w:r w:rsidRPr="00266C59">
              <w:rPr>
                <w:sz w:val="22"/>
                <w:szCs w:val="22"/>
              </w:rPr>
              <w:cr/>
              <w:t>Lucrează Independent</w:t>
            </w:r>
            <w:r w:rsidRPr="00266C59">
              <w:rPr>
                <w:sz w:val="22"/>
                <w:szCs w:val="22"/>
              </w:rPr>
              <w:cr/>
              <w:t>Identifică Probleme</w:t>
            </w:r>
            <w:r w:rsidRPr="00266C59">
              <w:rPr>
                <w:sz w:val="22"/>
                <w:szCs w:val="22"/>
              </w:rPr>
              <w:cr/>
              <w:t>Își Menține Concentrarea Pentru Perioade Lungi De Timp</w:t>
            </w:r>
            <w:r w:rsidRPr="00266C59">
              <w:rPr>
                <w:sz w:val="22"/>
                <w:szCs w:val="22"/>
              </w:rPr>
              <w:cr/>
              <w:t>Soluționează Probleme</w:t>
            </w:r>
            <w:r w:rsidRPr="00266C59">
              <w:rPr>
                <w:sz w:val="22"/>
                <w:szCs w:val="22"/>
              </w:rPr>
              <w:cr/>
              <w:t>Deleagă Responsabilități</w:t>
            </w:r>
            <w:r w:rsidRPr="00266C59">
              <w:rPr>
                <w:sz w:val="22"/>
                <w:szCs w:val="22"/>
              </w:rPr>
              <w:cr/>
              <w:t>Dă Dovadă De Dorință De Învățare</w:t>
            </w:r>
          </w:p>
        </w:tc>
      </w:tr>
    </w:tbl>
    <w:p w14:paraId="126FA38C" w14:textId="77777777" w:rsidR="00A00E64" w:rsidRPr="00F45DE3" w:rsidRDefault="00A00E64" w:rsidP="00A00E64">
      <w:pPr>
        <w:spacing w:line="276" w:lineRule="auto"/>
        <w:rPr>
          <w:sz w:val="22"/>
          <w:szCs w:val="22"/>
        </w:rPr>
      </w:pPr>
    </w:p>
    <w:p w14:paraId="5FE1DC1E" w14:textId="77777777" w:rsidR="00A00E64" w:rsidRPr="00F45DE3" w:rsidRDefault="00A00E64" w:rsidP="00A00E64">
      <w:pPr>
        <w:spacing w:line="276" w:lineRule="auto"/>
        <w:rPr>
          <w:b/>
          <w:bCs/>
          <w:sz w:val="22"/>
          <w:szCs w:val="22"/>
        </w:rPr>
      </w:pPr>
      <w:bookmarkStart w:id="0" w:name="_Hlk215646569"/>
      <w:r w:rsidRPr="00F45DE3">
        <w:rPr>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F45DE3" w14:paraId="28F95D7E" w14:textId="77777777" w:rsidTr="00BE53ED">
        <w:trPr>
          <w:cantSplit/>
          <w:trHeight w:val="1273"/>
        </w:trPr>
        <w:tc>
          <w:tcPr>
            <w:tcW w:w="694" w:type="dxa"/>
            <w:shd w:val="clear" w:color="auto" w:fill="E0E0E0"/>
            <w:textDirection w:val="btLr"/>
            <w:vAlign w:val="center"/>
          </w:tcPr>
          <w:p w14:paraId="76C655D1" w14:textId="77777777" w:rsidR="00A00E64" w:rsidRPr="00F45DE3" w:rsidRDefault="00A00E64" w:rsidP="00BE53ED">
            <w:pPr>
              <w:spacing w:line="276" w:lineRule="auto"/>
              <w:ind w:left="113" w:right="113"/>
              <w:jc w:val="center"/>
              <w:rPr>
                <w:sz w:val="22"/>
                <w:szCs w:val="22"/>
              </w:rPr>
            </w:pPr>
            <w:r w:rsidRPr="00F45DE3">
              <w:rPr>
                <w:sz w:val="22"/>
                <w:szCs w:val="22"/>
              </w:rPr>
              <w:t>Cunoștințe</w:t>
            </w:r>
          </w:p>
        </w:tc>
        <w:tc>
          <w:tcPr>
            <w:tcW w:w="8913" w:type="dxa"/>
            <w:shd w:val="clear" w:color="auto" w:fill="E0E0E0"/>
            <w:vAlign w:val="center"/>
          </w:tcPr>
          <w:p w14:paraId="63D82823" w14:textId="77777777" w:rsidR="00F84BEB" w:rsidRPr="00341873" w:rsidRDefault="00F84BEB" w:rsidP="00F84BEB">
            <w:pPr>
              <w:rPr>
                <w:rFonts w:asciiTheme="minorHAnsi" w:hAnsiTheme="minorHAnsi" w:cstheme="minorHAnsi"/>
                <w:sz w:val="22"/>
                <w:szCs w:val="22"/>
              </w:rPr>
            </w:pPr>
            <w:r w:rsidRPr="00341873">
              <w:rPr>
                <w:rFonts w:asciiTheme="minorHAnsi" w:hAnsiTheme="minorHAnsi" w:cstheme="minorHAnsi"/>
                <w:sz w:val="22"/>
                <w:szCs w:val="22"/>
              </w:rPr>
              <w:t>- să calculeze starea de tensiuni în masivul de pământ;</w:t>
            </w:r>
          </w:p>
          <w:p w14:paraId="7688C4D1" w14:textId="77777777" w:rsidR="00F84BEB" w:rsidRPr="00341873" w:rsidRDefault="00F84BEB" w:rsidP="00F84BEB">
            <w:pPr>
              <w:rPr>
                <w:rFonts w:asciiTheme="minorHAnsi" w:hAnsiTheme="minorHAnsi" w:cstheme="minorHAnsi"/>
                <w:sz w:val="22"/>
                <w:szCs w:val="22"/>
              </w:rPr>
            </w:pPr>
            <w:r w:rsidRPr="00341873">
              <w:rPr>
                <w:rFonts w:asciiTheme="minorHAnsi" w:hAnsiTheme="minorHAnsi" w:cstheme="minorHAnsi"/>
                <w:sz w:val="22"/>
                <w:szCs w:val="22"/>
              </w:rPr>
              <w:t>- să calculeze împingerea pământului;</w:t>
            </w:r>
          </w:p>
          <w:p w14:paraId="77F37AA9" w14:textId="77777777" w:rsidR="00F84BEB" w:rsidRPr="00341873" w:rsidRDefault="00F84BEB" w:rsidP="00F84BEB">
            <w:pPr>
              <w:rPr>
                <w:rFonts w:asciiTheme="minorHAnsi" w:hAnsiTheme="minorHAnsi" w:cstheme="minorHAnsi"/>
                <w:sz w:val="22"/>
                <w:szCs w:val="22"/>
              </w:rPr>
            </w:pPr>
            <w:r w:rsidRPr="00341873">
              <w:rPr>
                <w:rFonts w:asciiTheme="minorHAnsi" w:hAnsiTheme="minorHAnsi" w:cstheme="minorHAnsi"/>
                <w:sz w:val="22"/>
                <w:szCs w:val="22"/>
              </w:rPr>
              <w:t>- să opereze cu indicii de structură ai pământului;</w:t>
            </w:r>
          </w:p>
          <w:p w14:paraId="52B5A599" w14:textId="77777777" w:rsidR="00F84BEB" w:rsidRPr="00341873" w:rsidRDefault="00F84BEB" w:rsidP="00F84BEB">
            <w:pPr>
              <w:rPr>
                <w:rFonts w:asciiTheme="minorHAnsi" w:hAnsiTheme="minorHAnsi" w:cstheme="minorHAnsi"/>
                <w:sz w:val="22"/>
                <w:szCs w:val="22"/>
              </w:rPr>
            </w:pPr>
            <w:r w:rsidRPr="00341873">
              <w:rPr>
                <w:rFonts w:asciiTheme="minorHAnsi" w:hAnsiTheme="minorHAnsi" w:cstheme="minorHAnsi"/>
                <w:sz w:val="22"/>
                <w:szCs w:val="22"/>
              </w:rPr>
              <w:t>- să verifice stabilitatea taluzurilor şi versanţilor;</w:t>
            </w:r>
          </w:p>
          <w:p w14:paraId="1D9EB055" w14:textId="77777777" w:rsidR="00F84BEB" w:rsidRDefault="00F84BEB" w:rsidP="00F84BEB">
            <w:pPr>
              <w:rPr>
                <w:rFonts w:asciiTheme="minorHAnsi" w:hAnsiTheme="minorHAnsi" w:cstheme="minorHAnsi"/>
                <w:sz w:val="22"/>
                <w:szCs w:val="22"/>
              </w:rPr>
            </w:pPr>
            <w:r w:rsidRPr="00341873">
              <w:rPr>
                <w:rFonts w:asciiTheme="minorHAnsi" w:hAnsiTheme="minorHAnsi" w:cstheme="minorHAnsi"/>
                <w:sz w:val="22"/>
                <w:szCs w:val="22"/>
              </w:rPr>
              <w:t>- să proiecteze lucrări de consolidare a versanţilor instabili;</w:t>
            </w:r>
          </w:p>
          <w:p w14:paraId="31D73AD9" w14:textId="6BDF66DF" w:rsidR="00A00E64" w:rsidRPr="00F45DE3" w:rsidRDefault="00F84BEB" w:rsidP="00F84BEB">
            <w:pPr>
              <w:rPr>
                <w:color w:val="EE0000"/>
                <w:sz w:val="22"/>
                <w:szCs w:val="22"/>
              </w:rPr>
            </w:pPr>
            <w:r>
              <w:rPr>
                <w:rFonts w:ascii="Arial" w:hAnsi="Arial" w:cs="Arial"/>
                <w:sz w:val="20"/>
                <w:szCs w:val="20"/>
              </w:rPr>
              <w:t xml:space="preserve">- </w:t>
            </w:r>
            <w:r w:rsidRPr="007649D7">
              <w:rPr>
                <w:rFonts w:ascii="Arial" w:hAnsi="Arial" w:cs="Arial"/>
                <w:sz w:val="20"/>
                <w:szCs w:val="20"/>
              </w:rPr>
              <w:t>sa utilizeze in</w:t>
            </w:r>
            <w:r w:rsidRPr="007649D7">
              <w:rPr>
                <w:rFonts w:ascii="Arial" w:hAnsi="Arial" w:cs="Arial"/>
                <w:b/>
                <w:sz w:val="20"/>
                <w:szCs w:val="20"/>
              </w:rPr>
              <w:t xml:space="preserve"> </w:t>
            </w:r>
            <w:r w:rsidRPr="007649D7">
              <w:rPr>
                <w:rFonts w:ascii="Arial" w:hAnsi="Arial" w:cs="Arial"/>
                <w:sz w:val="20"/>
                <w:szCs w:val="20"/>
              </w:rPr>
              <w:t>mod corespunzator,</w:t>
            </w:r>
            <w:r w:rsidRPr="007649D7">
              <w:rPr>
                <w:rFonts w:ascii="Arial" w:hAnsi="Arial" w:cs="Arial"/>
                <w:b/>
                <w:sz w:val="20"/>
                <w:szCs w:val="20"/>
              </w:rPr>
              <w:t xml:space="preserve"> </w:t>
            </w:r>
            <w:r w:rsidRPr="007649D7">
              <w:rPr>
                <w:rFonts w:ascii="Arial" w:hAnsi="Arial" w:cs="Arial"/>
                <w:sz w:val="20"/>
                <w:szCs w:val="20"/>
              </w:rPr>
              <w:t>in diferite</w:t>
            </w:r>
            <w:r w:rsidRPr="007649D7">
              <w:rPr>
                <w:rFonts w:ascii="Arial" w:hAnsi="Arial" w:cs="Arial"/>
                <w:b/>
                <w:sz w:val="20"/>
                <w:szCs w:val="20"/>
              </w:rPr>
              <w:t xml:space="preserve"> </w:t>
            </w:r>
            <w:r w:rsidRPr="007649D7">
              <w:rPr>
                <w:rFonts w:ascii="Arial" w:hAnsi="Arial" w:cs="Arial"/>
                <w:sz w:val="20"/>
                <w:szCs w:val="20"/>
              </w:rPr>
              <w:t>aplicatii, materialele geosintetice</w:t>
            </w:r>
            <w:r>
              <w:rPr>
                <w:rFonts w:ascii="Arial" w:hAnsi="Arial" w:cs="Arial"/>
                <w:sz w:val="20"/>
                <w:szCs w:val="20"/>
              </w:rPr>
              <w:t>.</w:t>
            </w:r>
          </w:p>
        </w:tc>
      </w:tr>
      <w:tr w:rsidR="00A00E64" w:rsidRPr="00F45DE3" w14:paraId="24869B0E" w14:textId="77777777" w:rsidTr="00BE53ED">
        <w:trPr>
          <w:cantSplit/>
          <w:trHeight w:val="1273"/>
        </w:trPr>
        <w:tc>
          <w:tcPr>
            <w:tcW w:w="694" w:type="dxa"/>
            <w:shd w:val="clear" w:color="auto" w:fill="E0E0E0"/>
            <w:textDirection w:val="btLr"/>
            <w:vAlign w:val="center"/>
          </w:tcPr>
          <w:p w14:paraId="01846945" w14:textId="77777777" w:rsidR="00A00E64" w:rsidRPr="00F45DE3" w:rsidRDefault="00A00E64" w:rsidP="00BE53ED">
            <w:pPr>
              <w:spacing w:line="276" w:lineRule="auto"/>
              <w:ind w:left="113" w:right="113"/>
              <w:jc w:val="center"/>
              <w:rPr>
                <w:sz w:val="22"/>
                <w:szCs w:val="22"/>
              </w:rPr>
            </w:pPr>
            <w:r w:rsidRPr="00F45DE3">
              <w:rPr>
                <w:sz w:val="22"/>
                <w:szCs w:val="22"/>
              </w:rPr>
              <w:t>Abilități</w:t>
            </w:r>
          </w:p>
        </w:tc>
        <w:tc>
          <w:tcPr>
            <w:tcW w:w="8913" w:type="dxa"/>
            <w:shd w:val="clear" w:color="auto" w:fill="E0E0E0"/>
          </w:tcPr>
          <w:p w14:paraId="2EDD24E3" w14:textId="6E99FE4E" w:rsidR="00F84BEB" w:rsidRPr="00F84BEB" w:rsidRDefault="00F84BEB" w:rsidP="00F84BEB">
            <w:pPr>
              <w:tabs>
                <w:tab w:val="num" w:pos="720"/>
              </w:tabs>
              <w:rPr>
                <w:rFonts w:asciiTheme="minorHAnsi" w:hAnsiTheme="minorHAnsi" w:cstheme="minorHAnsi"/>
                <w:sz w:val="22"/>
                <w:szCs w:val="22"/>
              </w:rPr>
            </w:pPr>
            <w:r>
              <w:rPr>
                <w:rFonts w:asciiTheme="minorHAnsi" w:hAnsiTheme="minorHAnsi" w:cstheme="minorHAnsi"/>
                <w:sz w:val="22"/>
                <w:szCs w:val="22"/>
              </w:rPr>
              <w:t xml:space="preserve">- </w:t>
            </w:r>
            <w:r w:rsidRPr="00F84BEB">
              <w:rPr>
                <w:rFonts w:asciiTheme="minorHAnsi" w:hAnsiTheme="minorHAnsi" w:cstheme="minorHAnsi"/>
                <w:sz w:val="22"/>
                <w:szCs w:val="22"/>
              </w:rPr>
              <w:t>să identifice tipul de geosintetic adecvat (geotextil, geogrilă, geomembrană, geocompozit etc.) în funcție de funcția îndeplinită (separare, filtrare, drenaj, armare, etanșare);</w:t>
            </w:r>
          </w:p>
          <w:p w14:paraId="74DCE231" w14:textId="4A3AF8C5" w:rsidR="00F84BEB" w:rsidRPr="00F84BEB" w:rsidRDefault="00F84BEB" w:rsidP="00F84BEB">
            <w:pPr>
              <w:tabs>
                <w:tab w:val="num" w:pos="720"/>
              </w:tabs>
              <w:rPr>
                <w:rFonts w:asciiTheme="minorHAnsi" w:hAnsiTheme="minorHAnsi" w:cstheme="minorHAnsi"/>
                <w:sz w:val="22"/>
                <w:szCs w:val="22"/>
              </w:rPr>
            </w:pPr>
            <w:r>
              <w:rPr>
                <w:rFonts w:asciiTheme="minorHAnsi" w:hAnsiTheme="minorHAnsi" w:cstheme="minorHAnsi"/>
                <w:sz w:val="22"/>
                <w:szCs w:val="22"/>
              </w:rPr>
              <w:t xml:space="preserve">- </w:t>
            </w:r>
            <w:r w:rsidRPr="00F84BEB">
              <w:rPr>
                <w:rFonts w:asciiTheme="minorHAnsi" w:hAnsiTheme="minorHAnsi" w:cstheme="minorHAnsi"/>
                <w:sz w:val="22"/>
                <w:szCs w:val="22"/>
              </w:rPr>
              <w:t>să determine parametrii de proiectare specifici materialelor geosintetice (rezistență la tracțiune, permeabilitate, CBR, pe baza standardelor în vigoare;</w:t>
            </w:r>
          </w:p>
          <w:p w14:paraId="58DE67D0" w14:textId="4E7415EC" w:rsidR="00F84BEB" w:rsidRPr="00F84BEB" w:rsidRDefault="00F84BEB" w:rsidP="00F84BEB">
            <w:pPr>
              <w:tabs>
                <w:tab w:val="num" w:pos="720"/>
              </w:tabs>
              <w:rPr>
                <w:rFonts w:asciiTheme="minorHAnsi" w:hAnsiTheme="minorHAnsi" w:cstheme="minorHAnsi"/>
                <w:sz w:val="22"/>
                <w:szCs w:val="22"/>
              </w:rPr>
            </w:pPr>
            <w:r>
              <w:rPr>
                <w:rFonts w:asciiTheme="minorHAnsi" w:hAnsiTheme="minorHAnsi" w:cstheme="minorHAnsi"/>
                <w:sz w:val="22"/>
                <w:szCs w:val="22"/>
              </w:rPr>
              <w:t xml:space="preserve">- </w:t>
            </w:r>
            <w:r w:rsidRPr="00F84BEB">
              <w:rPr>
                <w:rFonts w:asciiTheme="minorHAnsi" w:hAnsiTheme="minorHAnsi" w:cstheme="minorHAnsi"/>
                <w:sz w:val="22"/>
                <w:szCs w:val="22"/>
              </w:rPr>
              <w:t>să proiecteze straturi geosintetice în sisteme rutiere, lucrări de terasamente și sisteme de impermeabilizare, conform normativelor aplicabile;</w:t>
            </w:r>
          </w:p>
          <w:p w14:paraId="674173B2" w14:textId="53666BF1" w:rsidR="00F84BEB" w:rsidRPr="00F84BEB" w:rsidRDefault="00F84BEB" w:rsidP="00F84BEB">
            <w:pPr>
              <w:tabs>
                <w:tab w:val="num" w:pos="720"/>
              </w:tabs>
              <w:rPr>
                <w:rFonts w:asciiTheme="minorHAnsi" w:hAnsiTheme="minorHAnsi" w:cstheme="minorHAnsi"/>
                <w:sz w:val="22"/>
                <w:szCs w:val="22"/>
              </w:rPr>
            </w:pPr>
            <w:r>
              <w:rPr>
                <w:rFonts w:asciiTheme="minorHAnsi" w:hAnsiTheme="minorHAnsi" w:cstheme="minorHAnsi"/>
                <w:sz w:val="22"/>
                <w:szCs w:val="22"/>
              </w:rPr>
              <w:t xml:space="preserve">- </w:t>
            </w:r>
            <w:r w:rsidRPr="00F84BEB">
              <w:rPr>
                <w:rFonts w:asciiTheme="minorHAnsi" w:hAnsiTheme="minorHAnsi" w:cstheme="minorHAnsi"/>
                <w:sz w:val="22"/>
                <w:szCs w:val="22"/>
              </w:rPr>
              <w:t>să dimensioneze armăturile geosintetice în perne (platforme pe teren slab) și în pante/taluzuri armate;</w:t>
            </w:r>
          </w:p>
          <w:p w14:paraId="55006B66" w14:textId="32C01013" w:rsidR="00F84BEB" w:rsidRPr="00F84BEB" w:rsidRDefault="00F84BEB" w:rsidP="00F84BEB">
            <w:pPr>
              <w:tabs>
                <w:tab w:val="num" w:pos="720"/>
              </w:tabs>
              <w:rPr>
                <w:rFonts w:asciiTheme="minorHAnsi" w:hAnsiTheme="minorHAnsi" w:cstheme="minorHAnsi"/>
                <w:sz w:val="22"/>
                <w:szCs w:val="22"/>
              </w:rPr>
            </w:pPr>
            <w:r>
              <w:rPr>
                <w:rFonts w:asciiTheme="minorHAnsi" w:hAnsiTheme="minorHAnsi" w:cstheme="minorHAnsi"/>
                <w:sz w:val="22"/>
                <w:szCs w:val="22"/>
              </w:rPr>
              <w:t xml:space="preserve">- </w:t>
            </w:r>
            <w:r w:rsidRPr="00F84BEB">
              <w:rPr>
                <w:rFonts w:asciiTheme="minorHAnsi" w:hAnsiTheme="minorHAnsi" w:cstheme="minorHAnsi"/>
                <w:sz w:val="22"/>
                <w:szCs w:val="22"/>
              </w:rPr>
              <w:t>să selecteze și să evalueze criterii de compatibilitate sol–geosintetic (criterii de filtrare, criterii de colmatare);</w:t>
            </w:r>
          </w:p>
          <w:p w14:paraId="0C250BF0" w14:textId="59C2DABC" w:rsidR="00F84BEB" w:rsidRPr="00F84BEB" w:rsidRDefault="00F84BEB" w:rsidP="00F84BEB">
            <w:pPr>
              <w:tabs>
                <w:tab w:val="num" w:pos="720"/>
              </w:tabs>
              <w:rPr>
                <w:rFonts w:asciiTheme="minorHAnsi" w:hAnsiTheme="minorHAnsi" w:cstheme="minorHAnsi"/>
                <w:sz w:val="22"/>
                <w:szCs w:val="22"/>
              </w:rPr>
            </w:pPr>
            <w:r>
              <w:rPr>
                <w:rFonts w:asciiTheme="minorHAnsi" w:hAnsiTheme="minorHAnsi" w:cstheme="minorHAnsi"/>
                <w:sz w:val="22"/>
                <w:szCs w:val="22"/>
              </w:rPr>
              <w:t xml:space="preserve">- </w:t>
            </w:r>
            <w:r w:rsidRPr="00F84BEB">
              <w:rPr>
                <w:rFonts w:asciiTheme="minorHAnsi" w:hAnsiTheme="minorHAnsi" w:cstheme="minorHAnsi"/>
                <w:sz w:val="22"/>
                <w:szCs w:val="22"/>
              </w:rPr>
              <w:t>să interpreteze fișe tehnice și certificate de conformitate ale produselor geosintetice în raport cu cerințele proiectului;</w:t>
            </w:r>
          </w:p>
          <w:p w14:paraId="0447AE8A" w14:textId="0EEB58ED" w:rsidR="00F84BEB" w:rsidRPr="00F84BEB" w:rsidRDefault="00F84BEB" w:rsidP="00F84BEB">
            <w:pPr>
              <w:tabs>
                <w:tab w:val="num" w:pos="720"/>
              </w:tabs>
              <w:rPr>
                <w:rFonts w:asciiTheme="minorHAnsi" w:hAnsiTheme="minorHAnsi" w:cstheme="minorHAnsi"/>
                <w:sz w:val="22"/>
                <w:szCs w:val="22"/>
              </w:rPr>
            </w:pPr>
            <w:r>
              <w:rPr>
                <w:rFonts w:asciiTheme="minorHAnsi" w:hAnsiTheme="minorHAnsi" w:cstheme="minorHAnsi"/>
                <w:sz w:val="22"/>
                <w:szCs w:val="22"/>
              </w:rPr>
              <w:t xml:space="preserve">- </w:t>
            </w:r>
            <w:r w:rsidRPr="00F84BEB">
              <w:rPr>
                <w:rFonts w:asciiTheme="minorHAnsi" w:hAnsiTheme="minorHAnsi" w:cstheme="minorHAnsi"/>
                <w:sz w:val="22"/>
                <w:szCs w:val="22"/>
              </w:rPr>
              <w:t>să aplice metode de control al calității la punerea în operă a materialelor geosintetice (suduri geomembrane, ancoraje, suprapuneri);</w:t>
            </w:r>
          </w:p>
          <w:p w14:paraId="4CFF8806" w14:textId="5692E19B" w:rsidR="00F84BEB" w:rsidRPr="00F84BEB" w:rsidRDefault="00F84BEB" w:rsidP="00F84BEB">
            <w:pPr>
              <w:tabs>
                <w:tab w:val="num" w:pos="720"/>
              </w:tabs>
              <w:rPr>
                <w:rFonts w:asciiTheme="minorHAnsi" w:hAnsiTheme="minorHAnsi" w:cstheme="minorHAnsi"/>
                <w:sz w:val="22"/>
                <w:szCs w:val="22"/>
              </w:rPr>
            </w:pPr>
            <w:r>
              <w:rPr>
                <w:rFonts w:asciiTheme="minorHAnsi" w:hAnsiTheme="minorHAnsi" w:cstheme="minorHAnsi"/>
                <w:sz w:val="22"/>
                <w:szCs w:val="22"/>
              </w:rPr>
              <w:t xml:space="preserve">- </w:t>
            </w:r>
            <w:r w:rsidRPr="00F84BEB">
              <w:rPr>
                <w:rFonts w:asciiTheme="minorHAnsi" w:hAnsiTheme="minorHAnsi" w:cstheme="minorHAnsi"/>
                <w:sz w:val="22"/>
                <w:szCs w:val="22"/>
              </w:rPr>
              <w:t>să utilizeze software specific sau calcule analitice pentru verificarea soluțiilor cu geosintetice (module dedicate sau foi de calcul normate).</w:t>
            </w:r>
          </w:p>
          <w:p w14:paraId="4FC71BE9" w14:textId="062D645B" w:rsidR="00A00E64" w:rsidRPr="00F45DE3" w:rsidRDefault="00A00E64" w:rsidP="00F84BEB">
            <w:pPr>
              <w:rPr>
                <w:sz w:val="22"/>
                <w:szCs w:val="22"/>
              </w:rPr>
            </w:pPr>
          </w:p>
        </w:tc>
      </w:tr>
      <w:tr w:rsidR="00A00E64" w:rsidRPr="00F45DE3" w14:paraId="7B1A8239" w14:textId="77777777" w:rsidTr="00BE53ED">
        <w:trPr>
          <w:cantSplit/>
          <w:trHeight w:val="1726"/>
        </w:trPr>
        <w:tc>
          <w:tcPr>
            <w:tcW w:w="694" w:type="dxa"/>
            <w:shd w:val="clear" w:color="auto" w:fill="E0E0E0"/>
            <w:textDirection w:val="btLr"/>
            <w:vAlign w:val="center"/>
          </w:tcPr>
          <w:p w14:paraId="5AF72C1F" w14:textId="77777777" w:rsidR="00A00E64" w:rsidRPr="00F45DE3" w:rsidRDefault="00A00E64" w:rsidP="00BE53ED">
            <w:pPr>
              <w:spacing w:line="276" w:lineRule="auto"/>
              <w:ind w:left="113" w:right="113"/>
              <w:jc w:val="center"/>
              <w:rPr>
                <w:sz w:val="22"/>
                <w:szCs w:val="22"/>
              </w:rPr>
            </w:pPr>
            <w:r w:rsidRPr="00F45DE3">
              <w:rPr>
                <w:sz w:val="22"/>
                <w:szCs w:val="22"/>
              </w:rPr>
              <w:lastRenderedPageBreak/>
              <w:t>Responsabilitate și autonomie</w:t>
            </w:r>
          </w:p>
          <w:p w14:paraId="57647867" w14:textId="77777777" w:rsidR="00A00E64" w:rsidRPr="00F45DE3" w:rsidRDefault="00A00E64" w:rsidP="00BE53ED">
            <w:pPr>
              <w:spacing w:line="276" w:lineRule="auto"/>
              <w:ind w:left="113" w:right="113"/>
              <w:jc w:val="center"/>
              <w:rPr>
                <w:sz w:val="22"/>
                <w:szCs w:val="22"/>
              </w:rPr>
            </w:pPr>
          </w:p>
        </w:tc>
        <w:tc>
          <w:tcPr>
            <w:tcW w:w="8913" w:type="dxa"/>
            <w:shd w:val="clear" w:color="auto" w:fill="E0E0E0"/>
            <w:vAlign w:val="center"/>
          </w:tcPr>
          <w:p w14:paraId="29840F82" w14:textId="77777777" w:rsidR="00F84BEB" w:rsidRPr="00341873" w:rsidRDefault="00F84BEB" w:rsidP="00F84BEB">
            <w:pPr>
              <w:numPr>
                <w:ilvl w:val="0"/>
                <w:numId w:val="9"/>
              </w:numPr>
              <w:rPr>
                <w:rFonts w:asciiTheme="minorHAnsi" w:hAnsiTheme="minorHAnsi" w:cstheme="minorHAnsi"/>
                <w:bCs/>
                <w:iCs/>
                <w:sz w:val="22"/>
                <w:szCs w:val="22"/>
              </w:rPr>
            </w:pPr>
            <w:r w:rsidRPr="00341873">
              <w:rPr>
                <w:rFonts w:asciiTheme="minorHAnsi" w:hAnsiTheme="minorHAnsi" w:cstheme="minorHAnsi"/>
                <w:bCs/>
                <w:iCs/>
                <w:sz w:val="22"/>
                <w:szCs w:val="22"/>
              </w:rPr>
              <w:t>Executarea responsabilă a sarcinilor profesionale, în condiţii de autonomie restransă şi asistenţă calificată</w:t>
            </w:r>
          </w:p>
          <w:p w14:paraId="4A53B40F" w14:textId="77777777" w:rsidR="00F84BEB" w:rsidRPr="00341873" w:rsidRDefault="00F84BEB" w:rsidP="00F84BEB">
            <w:pPr>
              <w:numPr>
                <w:ilvl w:val="0"/>
                <w:numId w:val="9"/>
              </w:numPr>
              <w:rPr>
                <w:rFonts w:asciiTheme="minorHAnsi" w:hAnsiTheme="minorHAnsi" w:cstheme="minorHAnsi"/>
                <w:bCs/>
                <w:iCs/>
                <w:sz w:val="22"/>
                <w:szCs w:val="22"/>
              </w:rPr>
            </w:pPr>
            <w:r w:rsidRPr="00341873">
              <w:rPr>
                <w:rFonts w:asciiTheme="minorHAnsi" w:hAnsiTheme="minorHAnsi" w:cstheme="minorHAnsi"/>
                <w:bCs/>
                <w:iCs/>
                <w:sz w:val="22"/>
                <w:szCs w:val="22"/>
              </w:rPr>
              <w:t>Aplicarea strategiilor de muncă eficientă şi responsabilă, de punctualitate, seriozitate şi răspundere personală, pe baza principiilor, normelor şi a valorilor eticii profesionale.</w:t>
            </w:r>
          </w:p>
          <w:p w14:paraId="082F8862" w14:textId="77777777" w:rsidR="00F84BEB" w:rsidRPr="00341873" w:rsidRDefault="00F84BEB" w:rsidP="00F84BEB">
            <w:pPr>
              <w:numPr>
                <w:ilvl w:val="0"/>
                <w:numId w:val="9"/>
              </w:numPr>
              <w:rPr>
                <w:rFonts w:asciiTheme="minorHAnsi" w:hAnsiTheme="minorHAnsi" w:cstheme="minorHAnsi"/>
                <w:bCs/>
                <w:iCs/>
                <w:sz w:val="22"/>
                <w:szCs w:val="22"/>
              </w:rPr>
            </w:pPr>
            <w:r w:rsidRPr="00341873">
              <w:rPr>
                <w:rFonts w:asciiTheme="minorHAnsi" w:hAnsiTheme="minorHAnsi" w:cstheme="minorHAnsi"/>
                <w:bCs/>
                <w:iCs/>
                <w:sz w:val="22"/>
                <w:szCs w:val="22"/>
              </w:rPr>
              <w:t>Familiarizarea cu rolurile şi activităţile specifice muncii în echipă şi distribuirea de sarcini pentru nivelurile subordonate</w:t>
            </w:r>
          </w:p>
          <w:p w14:paraId="228FBE6B" w14:textId="77777777" w:rsidR="00F84BEB" w:rsidRPr="00341873" w:rsidRDefault="00F84BEB" w:rsidP="00F84BEB">
            <w:pPr>
              <w:numPr>
                <w:ilvl w:val="0"/>
                <w:numId w:val="9"/>
              </w:numPr>
              <w:rPr>
                <w:rFonts w:asciiTheme="minorHAnsi" w:hAnsiTheme="minorHAnsi" w:cstheme="minorHAnsi"/>
                <w:bCs/>
                <w:iCs/>
                <w:sz w:val="22"/>
                <w:szCs w:val="22"/>
              </w:rPr>
            </w:pPr>
            <w:r w:rsidRPr="00341873">
              <w:rPr>
                <w:rFonts w:asciiTheme="minorHAnsi" w:hAnsiTheme="minorHAnsi" w:cstheme="minorHAnsi"/>
                <w:bCs/>
                <w:iCs/>
                <w:sz w:val="22"/>
                <w:szCs w:val="22"/>
              </w:rPr>
              <w:t>Aplicarea tehnicilor de muncă eficientă în echipă, pe diverse paliere ierahice.</w:t>
            </w:r>
          </w:p>
          <w:p w14:paraId="7F88C5CA" w14:textId="77777777" w:rsidR="00F84BEB" w:rsidRPr="00341873" w:rsidRDefault="00F84BEB" w:rsidP="00F84BEB">
            <w:pPr>
              <w:numPr>
                <w:ilvl w:val="0"/>
                <w:numId w:val="9"/>
              </w:numPr>
              <w:rPr>
                <w:rFonts w:asciiTheme="minorHAnsi" w:hAnsiTheme="minorHAnsi" w:cstheme="minorHAnsi"/>
                <w:bCs/>
                <w:iCs/>
                <w:sz w:val="22"/>
                <w:szCs w:val="22"/>
              </w:rPr>
            </w:pPr>
            <w:r w:rsidRPr="00341873">
              <w:rPr>
                <w:rFonts w:asciiTheme="minorHAnsi" w:hAnsiTheme="minorHAnsi" w:cstheme="minorHAnsi"/>
                <w:bCs/>
                <w:iCs/>
                <w:sz w:val="22"/>
                <w:szCs w:val="22"/>
              </w:rPr>
              <w:t>Conştientizarea nevoii de formare continuă; utilizarea eficientă a resurselor şi tehnicilor de învăţare pentru dezvoltarea personală şi profesională</w:t>
            </w:r>
          </w:p>
          <w:p w14:paraId="446BEAC6" w14:textId="3D18DC0E" w:rsidR="00A00E64" w:rsidRPr="00F45DE3" w:rsidRDefault="00F84BEB" w:rsidP="00F84BEB">
            <w:pPr>
              <w:spacing w:line="276" w:lineRule="auto"/>
              <w:rPr>
                <w:sz w:val="22"/>
                <w:szCs w:val="22"/>
              </w:rPr>
            </w:pPr>
            <w:r w:rsidRPr="00341873">
              <w:rPr>
                <w:rFonts w:asciiTheme="minorHAnsi" w:hAnsiTheme="minorHAnsi" w:cstheme="minorHAnsi"/>
                <w:bCs/>
                <w:iCs/>
                <w:sz w:val="22"/>
                <w:szCs w:val="22"/>
              </w:rPr>
              <w:t>Documentarea în limba română şi într-o limbă străină, pentru dezvoltarea profesională şi personală, prin formare continuă şi adaptarea eficientă la noile specificaţii tehnice.</w:t>
            </w:r>
          </w:p>
        </w:tc>
      </w:tr>
      <w:bookmarkEnd w:id="0"/>
    </w:tbl>
    <w:p w14:paraId="40944032" w14:textId="77777777" w:rsidR="00A00E64" w:rsidRDefault="00A00E64" w:rsidP="00EE0BA5">
      <w:pPr>
        <w:shd w:val="clear" w:color="auto" w:fill="FFFFFF"/>
        <w:autoSpaceDE w:val="0"/>
        <w:autoSpaceDN w:val="0"/>
        <w:adjustRightInd w:val="0"/>
        <w:rPr>
          <w:b/>
          <w:bCs/>
          <w:sz w:val="22"/>
          <w:szCs w:val="22"/>
        </w:rPr>
      </w:pPr>
    </w:p>
    <w:p w14:paraId="625FC861" w14:textId="522B6101" w:rsidR="00EE0BA5" w:rsidRPr="00266C59" w:rsidRDefault="00A00E64" w:rsidP="00EE0BA5">
      <w:pPr>
        <w:shd w:val="clear" w:color="auto" w:fill="FFFFFF"/>
        <w:autoSpaceDE w:val="0"/>
        <w:autoSpaceDN w:val="0"/>
        <w:adjustRightInd w:val="0"/>
        <w:rPr>
          <w:rFonts w:eastAsia="Times New Roman"/>
          <w:sz w:val="22"/>
          <w:szCs w:val="22"/>
        </w:rPr>
      </w:pPr>
      <w:r>
        <w:rPr>
          <w:b/>
          <w:bCs/>
          <w:sz w:val="22"/>
          <w:szCs w:val="22"/>
        </w:rPr>
        <w:t>8</w:t>
      </w:r>
      <w:r w:rsidR="00EE0BA5" w:rsidRPr="00266C59">
        <w:rPr>
          <w:b/>
          <w:bCs/>
          <w:sz w:val="22"/>
          <w:szCs w:val="22"/>
        </w:rPr>
        <w:t>. Obiectivele disciplinei</w:t>
      </w:r>
      <w:r w:rsidR="00EE0BA5" w:rsidRPr="00266C59">
        <w:rPr>
          <w:sz w:val="22"/>
          <w:szCs w:val="22"/>
        </w:rPr>
        <w:t xml:space="preserve"> (reie</w:t>
      </w:r>
      <w:r w:rsidR="00EE0BA5" w:rsidRPr="00266C59">
        <w:rPr>
          <w:rFonts w:eastAsia="Times New Roman"/>
          <w:sz w:val="22"/>
          <w:szCs w:val="22"/>
        </w:rPr>
        <w:t>şind din grila competenţelor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266C59" w14:paraId="04EFE797" w14:textId="77777777" w:rsidTr="00BB331A">
        <w:tc>
          <w:tcPr>
            <w:tcW w:w="1742" w:type="pct"/>
            <w:shd w:val="clear" w:color="auto" w:fill="E0E0E0"/>
            <w:vAlign w:val="center"/>
          </w:tcPr>
          <w:p w14:paraId="0F971E43" w14:textId="45A50F22" w:rsidR="00755D78" w:rsidRPr="00266C59" w:rsidRDefault="00A00E64" w:rsidP="0088732A">
            <w:pPr>
              <w:rPr>
                <w:sz w:val="22"/>
                <w:szCs w:val="22"/>
              </w:rPr>
            </w:pPr>
            <w:r>
              <w:rPr>
                <w:sz w:val="22"/>
                <w:szCs w:val="22"/>
              </w:rPr>
              <w:t>8</w:t>
            </w:r>
            <w:r w:rsidR="00755D78" w:rsidRPr="00266C59">
              <w:rPr>
                <w:sz w:val="22"/>
                <w:szCs w:val="22"/>
              </w:rPr>
              <w:t>.1 Obiectivul general al disciplinei</w:t>
            </w:r>
          </w:p>
        </w:tc>
        <w:tc>
          <w:tcPr>
            <w:tcW w:w="3258" w:type="pct"/>
            <w:shd w:val="clear" w:color="auto" w:fill="E0E0E0"/>
            <w:vAlign w:val="center"/>
          </w:tcPr>
          <w:p w14:paraId="3370AED5" w14:textId="394C9A42" w:rsidR="00755D78" w:rsidRPr="00266C59" w:rsidRDefault="005B295D" w:rsidP="00580C2E">
            <w:pPr>
              <w:spacing w:before="40" w:after="40"/>
              <w:rPr>
                <w:sz w:val="22"/>
                <w:szCs w:val="22"/>
              </w:rPr>
            </w:pPr>
            <w:r w:rsidRPr="00266C59">
              <w:rPr>
                <w:sz w:val="22"/>
                <w:szCs w:val="22"/>
              </w:rPr>
              <w:t>-- Dezvoltarea de competente in investigarea terenului de fundare  in sprijinul formarii profesionale</w:t>
            </w:r>
          </w:p>
        </w:tc>
      </w:tr>
      <w:tr w:rsidR="00EE0BA5" w:rsidRPr="00266C59" w14:paraId="3A2ECE92" w14:textId="77777777" w:rsidTr="00BB331A">
        <w:trPr>
          <w:trHeight w:val="354"/>
        </w:trPr>
        <w:tc>
          <w:tcPr>
            <w:tcW w:w="1742" w:type="pct"/>
            <w:shd w:val="clear" w:color="auto" w:fill="E0E0E0"/>
            <w:vAlign w:val="center"/>
          </w:tcPr>
          <w:p w14:paraId="029446E7" w14:textId="55D4DE9C" w:rsidR="00EE0BA5" w:rsidRPr="00266C59" w:rsidRDefault="00A00E64" w:rsidP="00BB331A">
            <w:pPr>
              <w:rPr>
                <w:sz w:val="22"/>
                <w:szCs w:val="22"/>
              </w:rPr>
            </w:pPr>
            <w:r>
              <w:rPr>
                <w:sz w:val="22"/>
                <w:szCs w:val="22"/>
              </w:rPr>
              <w:t>8</w:t>
            </w:r>
            <w:r w:rsidR="00EE0BA5" w:rsidRPr="00266C59">
              <w:rPr>
                <w:sz w:val="22"/>
                <w:szCs w:val="22"/>
              </w:rPr>
              <w:t>.2 Obiectivele specifice</w:t>
            </w:r>
          </w:p>
        </w:tc>
        <w:tc>
          <w:tcPr>
            <w:tcW w:w="3258" w:type="pct"/>
            <w:shd w:val="clear" w:color="auto" w:fill="E0E0E0"/>
            <w:vAlign w:val="center"/>
          </w:tcPr>
          <w:p w14:paraId="0D70C47E" w14:textId="1E83A316" w:rsidR="00C347F1" w:rsidRPr="00266C59" w:rsidRDefault="005B295D" w:rsidP="00580C2E">
            <w:pPr>
              <w:rPr>
                <w:sz w:val="22"/>
                <w:szCs w:val="22"/>
              </w:rPr>
            </w:pPr>
            <w:r w:rsidRPr="00266C59">
              <w:rPr>
                <w:sz w:val="22"/>
                <w:szCs w:val="22"/>
              </w:rPr>
              <w:t>-- Asimilarea cunostintelor teoretice si practice privind metodele de investigare a terenurilor de fundare.</w:t>
            </w:r>
          </w:p>
        </w:tc>
      </w:tr>
    </w:tbl>
    <w:p w14:paraId="30B79BBE" w14:textId="77777777" w:rsidR="00EE0BA5" w:rsidRPr="00266C59" w:rsidRDefault="00EE0BA5" w:rsidP="00EE0BA5">
      <w:pPr>
        <w:shd w:val="clear" w:color="auto" w:fill="FFFFFF"/>
        <w:autoSpaceDE w:val="0"/>
        <w:autoSpaceDN w:val="0"/>
        <w:adjustRightInd w:val="0"/>
        <w:rPr>
          <w:sz w:val="22"/>
          <w:szCs w:val="22"/>
        </w:rPr>
      </w:pPr>
    </w:p>
    <w:p w14:paraId="0EDEA6A9" w14:textId="50A9425C" w:rsidR="00EE0BA5" w:rsidRPr="00266C59" w:rsidRDefault="00A00E64" w:rsidP="00EE0BA5">
      <w:pPr>
        <w:shd w:val="clear" w:color="auto" w:fill="FFFFFF"/>
        <w:autoSpaceDE w:val="0"/>
        <w:autoSpaceDN w:val="0"/>
        <w:adjustRightInd w:val="0"/>
        <w:rPr>
          <w:rFonts w:eastAsia="Times New Roman"/>
          <w:b/>
          <w:bCs/>
          <w:sz w:val="22"/>
          <w:szCs w:val="22"/>
        </w:rPr>
      </w:pPr>
      <w:r>
        <w:rPr>
          <w:b/>
          <w:bCs/>
          <w:sz w:val="22"/>
          <w:szCs w:val="22"/>
        </w:rPr>
        <w:t>9</w:t>
      </w:r>
      <w:r w:rsidR="00EE0BA5" w:rsidRPr="00266C59">
        <w:rPr>
          <w:b/>
          <w:bCs/>
          <w:sz w:val="22"/>
          <w:szCs w:val="22"/>
        </w:rPr>
        <w:t>. Con</w:t>
      </w:r>
      <w:r w:rsidR="00EE0BA5" w:rsidRPr="00266C59">
        <w:rPr>
          <w:rFonts w:eastAsia="Times New Roman"/>
          <w:b/>
          <w:bCs/>
          <w:sz w:val="22"/>
          <w:szCs w:val="22"/>
        </w:rPr>
        <w:t>ţinuturi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300"/>
        <w:gridCol w:w="1899"/>
        <w:gridCol w:w="1409"/>
      </w:tblGrid>
      <w:tr w:rsidR="00E61886" w:rsidRPr="00266C59" w14:paraId="5B1CD49D" w14:textId="77777777" w:rsidTr="00E61886">
        <w:tc>
          <w:tcPr>
            <w:tcW w:w="3279" w:type="pct"/>
            <w:tcBorders>
              <w:top w:val="single" w:sz="12" w:space="0" w:color="auto"/>
              <w:bottom w:val="single" w:sz="6" w:space="0" w:color="auto"/>
            </w:tcBorders>
            <w:shd w:val="clear" w:color="auto" w:fill="E0E0E0"/>
            <w:vAlign w:val="center"/>
          </w:tcPr>
          <w:p w14:paraId="069F4566" w14:textId="742CBBA0" w:rsidR="00E61886" w:rsidRPr="00266C59" w:rsidRDefault="00A00E64" w:rsidP="007A4A04">
            <w:pPr>
              <w:autoSpaceDE w:val="0"/>
              <w:autoSpaceDN w:val="0"/>
              <w:adjustRightInd w:val="0"/>
              <w:rPr>
                <w:sz w:val="22"/>
                <w:szCs w:val="22"/>
              </w:rPr>
            </w:pPr>
            <w:r>
              <w:rPr>
                <w:sz w:val="22"/>
                <w:szCs w:val="22"/>
              </w:rPr>
              <w:t>9</w:t>
            </w:r>
            <w:r w:rsidR="00E61886" w:rsidRPr="00266C59">
              <w:rPr>
                <w:sz w:val="22"/>
                <w:szCs w:val="22"/>
              </w:rPr>
              <w:t>.1 Curs</w:t>
            </w:r>
          </w:p>
        </w:tc>
        <w:tc>
          <w:tcPr>
            <w:tcW w:w="988" w:type="pct"/>
            <w:tcBorders>
              <w:top w:val="single" w:sz="12" w:space="0" w:color="auto"/>
              <w:bottom w:val="single" w:sz="6" w:space="0" w:color="auto"/>
            </w:tcBorders>
            <w:vAlign w:val="center"/>
          </w:tcPr>
          <w:p w14:paraId="273619E5" w14:textId="77777777" w:rsidR="00E61886" w:rsidRPr="00266C59" w:rsidRDefault="00E61886" w:rsidP="007A4A04">
            <w:pPr>
              <w:autoSpaceDE w:val="0"/>
              <w:autoSpaceDN w:val="0"/>
              <w:adjustRightInd w:val="0"/>
              <w:rPr>
                <w:sz w:val="22"/>
                <w:szCs w:val="22"/>
              </w:rPr>
            </w:pPr>
            <w:r w:rsidRPr="00266C59">
              <w:rPr>
                <w:sz w:val="22"/>
                <w:szCs w:val="22"/>
              </w:rPr>
              <w:t>Metode de predare</w:t>
            </w:r>
          </w:p>
        </w:tc>
        <w:tc>
          <w:tcPr>
            <w:tcW w:w="733" w:type="pct"/>
            <w:tcBorders>
              <w:top w:val="single" w:sz="12" w:space="0" w:color="auto"/>
              <w:bottom w:val="single" w:sz="6" w:space="0" w:color="auto"/>
            </w:tcBorders>
            <w:vAlign w:val="center"/>
          </w:tcPr>
          <w:p w14:paraId="618C36BD" w14:textId="77777777" w:rsidR="00E61886" w:rsidRPr="00266C59" w:rsidRDefault="00E61886" w:rsidP="007A4A04">
            <w:pPr>
              <w:autoSpaceDE w:val="0"/>
              <w:autoSpaceDN w:val="0"/>
              <w:adjustRightInd w:val="0"/>
              <w:rPr>
                <w:b/>
                <w:bCs/>
                <w:sz w:val="22"/>
                <w:szCs w:val="22"/>
              </w:rPr>
            </w:pPr>
            <w:r w:rsidRPr="00266C59">
              <w:rPr>
                <w:sz w:val="22"/>
                <w:szCs w:val="22"/>
              </w:rPr>
              <w:t>Observa</w:t>
            </w:r>
            <w:r w:rsidRPr="00266C59">
              <w:rPr>
                <w:rFonts w:eastAsia="Times New Roman"/>
                <w:sz w:val="22"/>
                <w:szCs w:val="22"/>
              </w:rPr>
              <w:t>ţii</w:t>
            </w:r>
          </w:p>
        </w:tc>
      </w:tr>
      <w:tr w:rsidR="00E61886" w:rsidRPr="00266C59" w14:paraId="2CA6B5E0" w14:textId="77777777" w:rsidTr="00E61886">
        <w:tc>
          <w:tcPr>
            <w:tcW w:w="3279" w:type="pct"/>
            <w:tcBorders>
              <w:top w:val="single" w:sz="6" w:space="0" w:color="auto"/>
              <w:bottom w:val="single" w:sz="6" w:space="0" w:color="auto"/>
            </w:tcBorders>
            <w:shd w:val="clear" w:color="auto" w:fill="E0E0E0"/>
            <w:vAlign w:val="center"/>
          </w:tcPr>
          <w:p w14:paraId="5D91E29D" w14:textId="4E9702FB" w:rsidR="00E61886" w:rsidRPr="00266C59" w:rsidRDefault="00E61886" w:rsidP="007A4A04">
            <w:pPr>
              <w:rPr>
                <w:sz w:val="22"/>
                <w:szCs w:val="22"/>
              </w:rPr>
            </w:pPr>
            <w:r w:rsidRPr="00266C59">
              <w:rPr>
                <w:sz w:val="22"/>
                <w:szCs w:val="22"/>
              </w:rPr>
              <w:t>1) Geosintetice. Istoric, evoluţia sistemelor constructive, concepţia de armare a pământurilor, armătura geosintetica (caracteristicile de rezistenţă, proprietăţile geosinteticelor)</w:t>
            </w:r>
          </w:p>
        </w:tc>
        <w:tc>
          <w:tcPr>
            <w:tcW w:w="988" w:type="pct"/>
            <w:vMerge w:val="restart"/>
            <w:tcBorders>
              <w:top w:val="single" w:sz="6" w:space="0" w:color="auto"/>
            </w:tcBorders>
            <w:vAlign w:val="center"/>
          </w:tcPr>
          <w:p w14:paraId="40AF7B79" w14:textId="6B79A6A8" w:rsidR="00E61886" w:rsidRPr="00266C59" w:rsidRDefault="00E61886" w:rsidP="007A4A04">
            <w:pPr>
              <w:autoSpaceDE w:val="0"/>
              <w:autoSpaceDN w:val="0"/>
              <w:adjustRightInd w:val="0"/>
              <w:rPr>
                <w:sz w:val="22"/>
                <w:szCs w:val="22"/>
              </w:rPr>
            </w:pPr>
          </w:p>
        </w:tc>
        <w:tc>
          <w:tcPr>
            <w:tcW w:w="733" w:type="pct"/>
            <w:vMerge w:val="restart"/>
            <w:tcBorders>
              <w:top w:val="single" w:sz="6" w:space="0" w:color="auto"/>
            </w:tcBorders>
            <w:vAlign w:val="center"/>
          </w:tcPr>
          <w:p w14:paraId="2720B404" w14:textId="0608D7FA" w:rsidR="00E61886" w:rsidRPr="00266C59" w:rsidRDefault="00E61886" w:rsidP="007A4A04">
            <w:pPr>
              <w:autoSpaceDE w:val="0"/>
              <w:autoSpaceDN w:val="0"/>
              <w:adjustRightInd w:val="0"/>
              <w:rPr>
                <w:b/>
                <w:bCs/>
                <w:sz w:val="22"/>
                <w:szCs w:val="22"/>
              </w:rPr>
            </w:pPr>
          </w:p>
        </w:tc>
      </w:tr>
      <w:tr w:rsidR="00E61886" w:rsidRPr="00266C59" w14:paraId="77BDC92A" w14:textId="77777777" w:rsidTr="00E61886">
        <w:tc>
          <w:tcPr>
            <w:tcW w:w="3279" w:type="pct"/>
            <w:tcBorders>
              <w:top w:val="single" w:sz="6" w:space="0" w:color="auto"/>
              <w:bottom w:val="single" w:sz="6" w:space="0" w:color="auto"/>
            </w:tcBorders>
            <w:shd w:val="clear" w:color="auto" w:fill="E0E0E0"/>
            <w:vAlign w:val="center"/>
          </w:tcPr>
          <w:p w14:paraId="0B0E7A87" w14:textId="44E40763" w:rsidR="00E61886" w:rsidRPr="00266C59" w:rsidRDefault="00E61886" w:rsidP="007A4A04">
            <w:pPr>
              <w:rPr>
                <w:sz w:val="22"/>
                <w:szCs w:val="22"/>
              </w:rPr>
            </w:pPr>
            <w:r w:rsidRPr="00266C59">
              <w:rPr>
                <w:sz w:val="22"/>
                <w:szCs w:val="22"/>
              </w:rPr>
              <w:t>2) Tipuri de geosintetice. Geomembrane. Procedee tehnologice de fabricaţie, caracteristici fizico-mecanice, caracteristici chimice si termice, răspuns la acţiuni biologice, tipuri de imbinari, elemente de calcul specifice. Geogrile. Procedee tehnologice de fabricaţie, caracteristici fizico-mecanice, domenii de utilizare, elemente de calcul specifice, armarea îmbracaminţilor asfaltice cu geogrile</w:t>
            </w:r>
          </w:p>
        </w:tc>
        <w:tc>
          <w:tcPr>
            <w:tcW w:w="988" w:type="pct"/>
            <w:vMerge/>
            <w:vAlign w:val="center"/>
          </w:tcPr>
          <w:p w14:paraId="457F4D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FD2095B" w14:textId="77777777" w:rsidR="00E61886" w:rsidRPr="00266C59" w:rsidRDefault="00E61886" w:rsidP="007A4A04">
            <w:pPr>
              <w:autoSpaceDE w:val="0"/>
              <w:autoSpaceDN w:val="0"/>
              <w:adjustRightInd w:val="0"/>
              <w:rPr>
                <w:b/>
                <w:bCs/>
                <w:sz w:val="22"/>
                <w:szCs w:val="22"/>
              </w:rPr>
            </w:pPr>
          </w:p>
        </w:tc>
      </w:tr>
      <w:tr w:rsidR="00E61886" w:rsidRPr="00266C59" w14:paraId="34CD0910" w14:textId="77777777" w:rsidTr="00E61886">
        <w:tc>
          <w:tcPr>
            <w:tcW w:w="3279" w:type="pct"/>
            <w:tcBorders>
              <w:top w:val="single" w:sz="6" w:space="0" w:color="auto"/>
              <w:bottom w:val="single" w:sz="6" w:space="0" w:color="auto"/>
            </w:tcBorders>
            <w:shd w:val="clear" w:color="auto" w:fill="E0E0E0"/>
            <w:vAlign w:val="center"/>
          </w:tcPr>
          <w:p w14:paraId="6340B7ED" w14:textId="20F91DF3" w:rsidR="00E61886" w:rsidRPr="00266C59" w:rsidRDefault="00E61886" w:rsidP="007A4A04">
            <w:pPr>
              <w:rPr>
                <w:sz w:val="22"/>
                <w:szCs w:val="22"/>
              </w:rPr>
            </w:pPr>
            <w:r w:rsidRPr="00266C59">
              <w:rPr>
                <w:sz w:val="22"/>
                <w:szCs w:val="22"/>
              </w:rPr>
              <w:t>3) Tipuri de geosintetice. Georetele. Procedee tehnologice de fabricaţie, caracteristici fizico-mecanice, domenii de utilizare (rutier, ziduri de sprijin, depozite de deşeuri), elemente de calcul specifice</w:t>
            </w:r>
          </w:p>
        </w:tc>
        <w:tc>
          <w:tcPr>
            <w:tcW w:w="988" w:type="pct"/>
            <w:vMerge/>
            <w:vAlign w:val="center"/>
          </w:tcPr>
          <w:p w14:paraId="44DCF8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C3B2A27" w14:textId="77777777" w:rsidR="00E61886" w:rsidRPr="00266C59" w:rsidRDefault="00E61886" w:rsidP="007A4A04">
            <w:pPr>
              <w:autoSpaceDE w:val="0"/>
              <w:autoSpaceDN w:val="0"/>
              <w:adjustRightInd w:val="0"/>
              <w:rPr>
                <w:b/>
                <w:bCs/>
                <w:sz w:val="22"/>
                <w:szCs w:val="22"/>
              </w:rPr>
            </w:pPr>
          </w:p>
        </w:tc>
      </w:tr>
      <w:tr w:rsidR="00E61886" w:rsidRPr="00266C59" w14:paraId="15E6C392" w14:textId="77777777" w:rsidTr="00E61886">
        <w:trPr>
          <w:trHeight w:val="285"/>
        </w:trPr>
        <w:tc>
          <w:tcPr>
            <w:tcW w:w="3279" w:type="pct"/>
            <w:tcBorders>
              <w:top w:val="single" w:sz="6" w:space="0" w:color="auto"/>
            </w:tcBorders>
            <w:shd w:val="clear" w:color="auto" w:fill="E0E0E0"/>
            <w:vAlign w:val="center"/>
          </w:tcPr>
          <w:p w14:paraId="3DADD7B9" w14:textId="2C5A2FEF" w:rsidR="00E61886" w:rsidRPr="00266C59" w:rsidRDefault="00E61886" w:rsidP="007A4A04">
            <w:pPr>
              <w:rPr>
                <w:sz w:val="22"/>
                <w:szCs w:val="22"/>
              </w:rPr>
            </w:pPr>
            <w:r w:rsidRPr="00266C59">
              <w:rPr>
                <w:sz w:val="22"/>
                <w:szCs w:val="22"/>
              </w:rPr>
              <w:t>4) Tipuri de geosintetice. Geocompozite. Generalitaţi, tipuri de geocompozite bentonitice şi domenii de utilizare, proprietaţi specifice geocompozitelor bentonitice, elemente de proiectare</w:t>
            </w:r>
          </w:p>
        </w:tc>
        <w:tc>
          <w:tcPr>
            <w:tcW w:w="988" w:type="pct"/>
            <w:vMerge/>
            <w:vAlign w:val="center"/>
          </w:tcPr>
          <w:p w14:paraId="5139989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29A0B905" w14:textId="77777777" w:rsidR="00E61886" w:rsidRPr="00266C59" w:rsidRDefault="00E61886" w:rsidP="007A4A04">
            <w:pPr>
              <w:autoSpaceDE w:val="0"/>
              <w:autoSpaceDN w:val="0"/>
              <w:adjustRightInd w:val="0"/>
              <w:rPr>
                <w:b/>
                <w:bCs/>
                <w:sz w:val="22"/>
                <w:szCs w:val="22"/>
              </w:rPr>
            </w:pPr>
          </w:p>
        </w:tc>
      </w:tr>
      <w:tr w:rsidR="00E61886" w:rsidRPr="00266C59" w14:paraId="66DDF861" w14:textId="77777777" w:rsidTr="00E61886">
        <w:trPr>
          <w:trHeight w:val="282"/>
        </w:trPr>
        <w:tc>
          <w:tcPr>
            <w:tcW w:w="3279" w:type="pct"/>
            <w:tcBorders>
              <w:top w:val="single" w:sz="6" w:space="0" w:color="auto"/>
            </w:tcBorders>
            <w:shd w:val="clear" w:color="auto" w:fill="E0E0E0"/>
            <w:vAlign w:val="center"/>
          </w:tcPr>
          <w:p w14:paraId="25419EF7" w14:textId="3F76D00E" w:rsidR="00E61886" w:rsidRPr="00266C59" w:rsidRDefault="00E61886" w:rsidP="007A4A04">
            <w:pPr>
              <w:rPr>
                <w:sz w:val="22"/>
                <w:szCs w:val="22"/>
              </w:rPr>
            </w:pPr>
            <w:r w:rsidRPr="00266C59">
              <w:rPr>
                <w:sz w:val="22"/>
                <w:szCs w:val="22"/>
              </w:rPr>
              <w:t>5) Calculul rezistenţei de proiectare. Cauzele reducerii valorilor caracteristicilor fizico- mecanice iniţaiale, intercaţiunea dintre armatura geosintetica si pamant, tipuri de ancorarare, rezistenţa la lunecare</w:t>
            </w:r>
          </w:p>
        </w:tc>
        <w:tc>
          <w:tcPr>
            <w:tcW w:w="988" w:type="pct"/>
            <w:vMerge/>
            <w:vAlign w:val="center"/>
          </w:tcPr>
          <w:p w14:paraId="617C26DF"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2EC1B3D" w14:textId="77777777" w:rsidR="00E61886" w:rsidRPr="00266C59" w:rsidRDefault="00E61886" w:rsidP="007A4A04">
            <w:pPr>
              <w:autoSpaceDE w:val="0"/>
              <w:autoSpaceDN w:val="0"/>
              <w:adjustRightInd w:val="0"/>
              <w:rPr>
                <w:b/>
                <w:bCs/>
                <w:sz w:val="22"/>
                <w:szCs w:val="22"/>
              </w:rPr>
            </w:pPr>
          </w:p>
        </w:tc>
      </w:tr>
      <w:tr w:rsidR="00E61886" w:rsidRPr="00266C59" w14:paraId="7A56935A" w14:textId="77777777" w:rsidTr="00E61886">
        <w:trPr>
          <w:trHeight w:val="282"/>
        </w:trPr>
        <w:tc>
          <w:tcPr>
            <w:tcW w:w="3279" w:type="pct"/>
            <w:tcBorders>
              <w:top w:val="single" w:sz="6" w:space="0" w:color="auto"/>
            </w:tcBorders>
            <w:shd w:val="clear" w:color="auto" w:fill="E0E0E0"/>
            <w:vAlign w:val="center"/>
          </w:tcPr>
          <w:p w14:paraId="369AC04F" w14:textId="31D5688C" w:rsidR="00E61886" w:rsidRPr="00266C59" w:rsidRDefault="00E61886" w:rsidP="007A4A04">
            <w:pPr>
              <w:rPr>
                <w:sz w:val="22"/>
                <w:szCs w:val="22"/>
              </w:rPr>
            </w:pPr>
            <w:r w:rsidRPr="00266C59">
              <w:rPr>
                <w:sz w:val="22"/>
                <w:szCs w:val="22"/>
              </w:rPr>
              <w:t>6) Concepţii si tehnici de calcul. Definirea terminologiei, calculul de stabilitate, calculul de rezistentă</w:t>
            </w:r>
          </w:p>
        </w:tc>
        <w:tc>
          <w:tcPr>
            <w:tcW w:w="988" w:type="pct"/>
            <w:vMerge/>
            <w:vAlign w:val="center"/>
          </w:tcPr>
          <w:p w14:paraId="69D075E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D49267D" w14:textId="77777777" w:rsidR="00E61886" w:rsidRPr="00266C59" w:rsidRDefault="00E61886" w:rsidP="007A4A04">
            <w:pPr>
              <w:autoSpaceDE w:val="0"/>
              <w:autoSpaceDN w:val="0"/>
              <w:adjustRightInd w:val="0"/>
              <w:rPr>
                <w:b/>
                <w:bCs/>
                <w:sz w:val="22"/>
                <w:szCs w:val="22"/>
              </w:rPr>
            </w:pPr>
          </w:p>
        </w:tc>
      </w:tr>
      <w:tr w:rsidR="00E61886" w:rsidRPr="00266C59" w14:paraId="6019C8C2" w14:textId="77777777" w:rsidTr="00E61886">
        <w:trPr>
          <w:trHeight w:val="282"/>
        </w:trPr>
        <w:tc>
          <w:tcPr>
            <w:tcW w:w="3279" w:type="pct"/>
            <w:tcBorders>
              <w:top w:val="single" w:sz="6" w:space="0" w:color="auto"/>
            </w:tcBorders>
            <w:shd w:val="clear" w:color="auto" w:fill="E0E0E0"/>
            <w:vAlign w:val="center"/>
          </w:tcPr>
          <w:p w14:paraId="044727E1" w14:textId="754D99D7" w:rsidR="00E61886" w:rsidRPr="00266C59" w:rsidRDefault="00E61886" w:rsidP="007A4A04">
            <w:pPr>
              <w:rPr>
                <w:sz w:val="22"/>
                <w:szCs w:val="22"/>
              </w:rPr>
            </w:pPr>
            <w:r w:rsidRPr="00266C59">
              <w:rPr>
                <w:sz w:val="22"/>
                <w:szCs w:val="22"/>
              </w:rPr>
              <w:t>7) Conceptul de confinare. Noţiunea de confinare, ideea de confinare, modelul de calcul si comportarea in serviciu</w:t>
            </w:r>
          </w:p>
        </w:tc>
        <w:tc>
          <w:tcPr>
            <w:tcW w:w="988" w:type="pct"/>
            <w:vMerge/>
            <w:vAlign w:val="center"/>
          </w:tcPr>
          <w:p w14:paraId="38D197C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5BB8EAEF" w14:textId="77777777" w:rsidR="00E61886" w:rsidRPr="00266C59" w:rsidRDefault="00E61886" w:rsidP="007A4A04">
            <w:pPr>
              <w:autoSpaceDE w:val="0"/>
              <w:autoSpaceDN w:val="0"/>
              <w:adjustRightInd w:val="0"/>
              <w:rPr>
                <w:b/>
                <w:bCs/>
                <w:sz w:val="22"/>
                <w:szCs w:val="22"/>
              </w:rPr>
            </w:pPr>
          </w:p>
        </w:tc>
      </w:tr>
      <w:tr w:rsidR="00E61886" w:rsidRPr="00266C59" w14:paraId="4348882C" w14:textId="77777777" w:rsidTr="00E61886">
        <w:trPr>
          <w:trHeight w:val="282"/>
        </w:trPr>
        <w:tc>
          <w:tcPr>
            <w:tcW w:w="3279" w:type="pct"/>
            <w:tcBorders>
              <w:top w:val="single" w:sz="6" w:space="0" w:color="auto"/>
            </w:tcBorders>
            <w:shd w:val="clear" w:color="auto" w:fill="E0E0E0"/>
            <w:vAlign w:val="center"/>
          </w:tcPr>
          <w:p w14:paraId="6C71BD59" w14:textId="149DE384" w:rsidR="00E61886" w:rsidRPr="00266C59" w:rsidRDefault="00E61886" w:rsidP="007A4A04">
            <w:pPr>
              <w:rPr>
                <w:sz w:val="22"/>
                <w:szCs w:val="22"/>
              </w:rPr>
            </w:pPr>
            <w:r w:rsidRPr="00266C59">
              <w:rPr>
                <w:sz w:val="22"/>
                <w:szCs w:val="22"/>
              </w:rPr>
              <w:t>8) Definirea acţiunilor. Gruparea acţiunilor - Gruparea fundamentală, Grupări speciale temporare, Grupări speciale excepţionale. Probleme de calcul</w:t>
            </w:r>
          </w:p>
        </w:tc>
        <w:tc>
          <w:tcPr>
            <w:tcW w:w="988" w:type="pct"/>
            <w:vMerge/>
            <w:vAlign w:val="center"/>
          </w:tcPr>
          <w:p w14:paraId="6279E6F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99E26EF" w14:textId="77777777" w:rsidR="00E61886" w:rsidRPr="00266C59" w:rsidRDefault="00E61886" w:rsidP="007A4A04">
            <w:pPr>
              <w:autoSpaceDE w:val="0"/>
              <w:autoSpaceDN w:val="0"/>
              <w:adjustRightInd w:val="0"/>
              <w:rPr>
                <w:b/>
                <w:bCs/>
                <w:sz w:val="22"/>
                <w:szCs w:val="22"/>
              </w:rPr>
            </w:pPr>
          </w:p>
        </w:tc>
      </w:tr>
      <w:tr w:rsidR="00E61886" w:rsidRPr="00266C59" w14:paraId="258E4AC3" w14:textId="77777777" w:rsidTr="00E61886">
        <w:trPr>
          <w:trHeight w:val="282"/>
        </w:trPr>
        <w:tc>
          <w:tcPr>
            <w:tcW w:w="3279" w:type="pct"/>
            <w:tcBorders>
              <w:top w:val="single" w:sz="6" w:space="0" w:color="auto"/>
            </w:tcBorders>
            <w:shd w:val="clear" w:color="auto" w:fill="E0E0E0"/>
            <w:vAlign w:val="center"/>
          </w:tcPr>
          <w:p w14:paraId="2E9C2B76" w14:textId="6799F23C" w:rsidR="00E61886" w:rsidRPr="00266C59" w:rsidRDefault="00E61886" w:rsidP="007A4A04">
            <w:pPr>
              <w:rPr>
                <w:sz w:val="22"/>
                <w:szCs w:val="22"/>
              </w:rPr>
            </w:pPr>
            <w:r w:rsidRPr="00266C59">
              <w:rPr>
                <w:sz w:val="22"/>
                <w:szCs w:val="22"/>
              </w:rPr>
              <w:t>9) Calculul de stabiliate al structurilor de sprijin confinate: gruparea fundamentală si grupări speciale</w:t>
            </w:r>
          </w:p>
        </w:tc>
        <w:tc>
          <w:tcPr>
            <w:tcW w:w="988" w:type="pct"/>
            <w:vMerge/>
            <w:vAlign w:val="center"/>
          </w:tcPr>
          <w:p w14:paraId="383C14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3F1FD46" w14:textId="77777777" w:rsidR="00E61886" w:rsidRPr="00266C59" w:rsidRDefault="00E61886" w:rsidP="007A4A04">
            <w:pPr>
              <w:autoSpaceDE w:val="0"/>
              <w:autoSpaceDN w:val="0"/>
              <w:adjustRightInd w:val="0"/>
              <w:rPr>
                <w:b/>
                <w:bCs/>
                <w:sz w:val="22"/>
                <w:szCs w:val="22"/>
              </w:rPr>
            </w:pPr>
          </w:p>
        </w:tc>
      </w:tr>
      <w:tr w:rsidR="00E61886" w:rsidRPr="00266C59" w14:paraId="6BB66F06" w14:textId="77777777" w:rsidTr="00E61886">
        <w:trPr>
          <w:trHeight w:val="282"/>
        </w:trPr>
        <w:tc>
          <w:tcPr>
            <w:tcW w:w="3279" w:type="pct"/>
            <w:tcBorders>
              <w:top w:val="single" w:sz="6" w:space="0" w:color="auto"/>
            </w:tcBorders>
            <w:shd w:val="clear" w:color="auto" w:fill="E0E0E0"/>
            <w:vAlign w:val="center"/>
          </w:tcPr>
          <w:p w14:paraId="72F7BC9C" w14:textId="62C4BCF2" w:rsidR="00E61886" w:rsidRPr="00266C59" w:rsidRDefault="00E61886" w:rsidP="007A4A04">
            <w:pPr>
              <w:rPr>
                <w:sz w:val="22"/>
                <w:szCs w:val="22"/>
              </w:rPr>
            </w:pPr>
            <w:r w:rsidRPr="00266C59">
              <w:rPr>
                <w:sz w:val="22"/>
                <w:szCs w:val="22"/>
              </w:rPr>
              <w:t>10) Calculul de rezistenţă al structurilor de sprijin confinate. Ipoteze de calcul. Rezistenţa la rupere. Rezistenţa la decoeziune</w:t>
            </w:r>
          </w:p>
        </w:tc>
        <w:tc>
          <w:tcPr>
            <w:tcW w:w="988" w:type="pct"/>
            <w:vMerge/>
            <w:vAlign w:val="center"/>
          </w:tcPr>
          <w:p w14:paraId="250BAB3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4BB4A1F7" w14:textId="77777777" w:rsidR="00E61886" w:rsidRPr="00266C59" w:rsidRDefault="00E61886" w:rsidP="007A4A04">
            <w:pPr>
              <w:autoSpaceDE w:val="0"/>
              <w:autoSpaceDN w:val="0"/>
              <w:adjustRightInd w:val="0"/>
              <w:rPr>
                <w:b/>
                <w:bCs/>
                <w:sz w:val="22"/>
                <w:szCs w:val="22"/>
              </w:rPr>
            </w:pPr>
          </w:p>
        </w:tc>
      </w:tr>
      <w:tr w:rsidR="00E61886" w:rsidRPr="00266C59" w14:paraId="5946AFD4" w14:textId="77777777" w:rsidTr="00E61886">
        <w:trPr>
          <w:trHeight w:val="282"/>
        </w:trPr>
        <w:tc>
          <w:tcPr>
            <w:tcW w:w="3279" w:type="pct"/>
            <w:tcBorders>
              <w:top w:val="single" w:sz="6" w:space="0" w:color="auto"/>
            </w:tcBorders>
            <w:shd w:val="clear" w:color="auto" w:fill="E0E0E0"/>
            <w:vAlign w:val="center"/>
          </w:tcPr>
          <w:p w14:paraId="0EE45FBC" w14:textId="174204F5" w:rsidR="00E61886" w:rsidRPr="00266C59" w:rsidRDefault="00E61886" w:rsidP="007A4A04">
            <w:pPr>
              <w:rPr>
                <w:sz w:val="22"/>
                <w:szCs w:val="22"/>
              </w:rPr>
            </w:pPr>
            <w:r w:rsidRPr="00266C59">
              <w:rPr>
                <w:sz w:val="22"/>
                <w:szCs w:val="22"/>
              </w:rPr>
              <w:t>11) Stabiliatea globală a structurilor confinate. Premise de calcul, suprafeţe de lunecare circulare, suprafeţe de lunecare necirculare,</w:t>
            </w:r>
          </w:p>
        </w:tc>
        <w:tc>
          <w:tcPr>
            <w:tcW w:w="988" w:type="pct"/>
            <w:vMerge/>
            <w:vAlign w:val="center"/>
          </w:tcPr>
          <w:p w14:paraId="6A3977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9B11385" w14:textId="77777777" w:rsidR="00E61886" w:rsidRPr="00266C59" w:rsidRDefault="00E61886" w:rsidP="007A4A04">
            <w:pPr>
              <w:autoSpaceDE w:val="0"/>
              <w:autoSpaceDN w:val="0"/>
              <w:adjustRightInd w:val="0"/>
              <w:rPr>
                <w:b/>
                <w:bCs/>
                <w:sz w:val="22"/>
                <w:szCs w:val="22"/>
              </w:rPr>
            </w:pPr>
          </w:p>
        </w:tc>
      </w:tr>
      <w:tr w:rsidR="00E61886" w:rsidRPr="00266C59" w14:paraId="2D38B711" w14:textId="77777777" w:rsidTr="00E61886">
        <w:trPr>
          <w:trHeight w:val="282"/>
        </w:trPr>
        <w:tc>
          <w:tcPr>
            <w:tcW w:w="3279" w:type="pct"/>
            <w:tcBorders>
              <w:top w:val="single" w:sz="6" w:space="0" w:color="auto"/>
            </w:tcBorders>
            <w:shd w:val="clear" w:color="auto" w:fill="E0E0E0"/>
            <w:vAlign w:val="center"/>
          </w:tcPr>
          <w:p w14:paraId="74F6544B" w14:textId="1EC65E69" w:rsidR="00E61886" w:rsidRPr="00266C59" w:rsidRDefault="00E61886" w:rsidP="007A4A04">
            <w:pPr>
              <w:rPr>
                <w:sz w:val="22"/>
                <w:szCs w:val="22"/>
              </w:rPr>
            </w:pPr>
            <w:r w:rsidRPr="00266C59">
              <w:rPr>
                <w:sz w:val="22"/>
                <w:szCs w:val="22"/>
              </w:rPr>
              <w:t>12) Influenţa suprasarcinii, influenţa  acţiunii seismice, efectul confinării</w:t>
            </w:r>
          </w:p>
        </w:tc>
        <w:tc>
          <w:tcPr>
            <w:tcW w:w="988" w:type="pct"/>
            <w:vMerge/>
            <w:vAlign w:val="center"/>
          </w:tcPr>
          <w:p w14:paraId="290CB93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829F8BF" w14:textId="77777777" w:rsidR="00E61886" w:rsidRPr="00266C59" w:rsidRDefault="00E61886" w:rsidP="007A4A04">
            <w:pPr>
              <w:autoSpaceDE w:val="0"/>
              <w:autoSpaceDN w:val="0"/>
              <w:adjustRightInd w:val="0"/>
              <w:rPr>
                <w:b/>
                <w:bCs/>
                <w:sz w:val="22"/>
                <w:szCs w:val="22"/>
              </w:rPr>
            </w:pPr>
          </w:p>
        </w:tc>
      </w:tr>
      <w:tr w:rsidR="00E61886" w:rsidRPr="00266C59" w14:paraId="6313CF3B" w14:textId="77777777" w:rsidTr="00E61886">
        <w:trPr>
          <w:trHeight w:val="282"/>
        </w:trPr>
        <w:tc>
          <w:tcPr>
            <w:tcW w:w="3279" w:type="pct"/>
            <w:tcBorders>
              <w:top w:val="single" w:sz="6" w:space="0" w:color="auto"/>
            </w:tcBorders>
            <w:shd w:val="clear" w:color="auto" w:fill="E0E0E0"/>
            <w:vAlign w:val="center"/>
          </w:tcPr>
          <w:p w14:paraId="1FA34833" w14:textId="2B3BE4B0" w:rsidR="00E61886" w:rsidRPr="00266C59" w:rsidRDefault="00E61886" w:rsidP="007A4A04">
            <w:pPr>
              <w:rPr>
                <w:sz w:val="22"/>
                <w:szCs w:val="22"/>
              </w:rPr>
            </w:pPr>
            <w:r w:rsidRPr="00266C59">
              <w:rPr>
                <w:sz w:val="22"/>
                <w:szCs w:val="22"/>
              </w:rPr>
              <w:lastRenderedPageBreak/>
              <w:t>13) Controlul practic al confinării. Metodele experimentale, controlul nedistructiv, metoda Impact-Echo, erorile de măsurare</w:t>
            </w:r>
          </w:p>
        </w:tc>
        <w:tc>
          <w:tcPr>
            <w:tcW w:w="988" w:type="pct"/>
            <w:vMerge/>
            <w:vAlign w:val="center"/>
          </w:tcPr>
          <w:p w14:paraId="56159847"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157FCE23" w14:textId="77777777" w:rsidR="00E61886" w:rsidRPr="00266C59" w:rsidRDefault="00E61886" w:rsidP="007A4A04">
            <w:pPr>
              <w:autoSpaceDE w:val="0"/>
              <w:autoSpaceDN w:val="0"/>
              <w:adjustRightInd w:val="0"/>
              <w:rPr>
                <w:b/>
                <w:bCs/>
                <w:sz w:val="22"/>
                <w:szCs w:val="22"/>
              </w:rPr>
            </w:pPr>
          </w:p>
        </w:tc>
      </w:tr>
      <w:tr w:rsidR="00E61886" w:rsidRPr="00266C59" w14:paraId="358AD793" w14:textId="77777777" w:rsidTr="00E61886">
        <w:trPr>
          <w:trHeight w:val="282"/>
        </w:trPr>
        <w:tc>
          <w:tcPr>
            <w:tcW w:w="3279" w:type="pct"/>
            <w:tcBorders>
              <w:top w:val="single" w:sz="6" w:space="0" w:color="auto"/>
            </w:tcBorders>
            <w:shd w:val="clear" w:color="auto" w:fill="E0E0E0"/>
            <w:vAlign w:val="center"/>
          </w:tcPr>
          <w:p w14:paraId="0A92CA13" w14:textId="06718EB7" w:rsidR="00E61886" w:rsidRPr="00266C59" w:rsidRDefault="00E61886" w:rsidP="007A4A04">
            <w:pPr>
              <w:rPr>
                <w:sz w:val="22"/>
                <w:szCs w:val="22"/>
              </w:rPr>
            </w:pPr>
            <w:r w:rsidRPr="00266C59">
              <w:rPr>
                <w:sz w:val="22"/>
                <w:szCs w:val="22"/>
              </w:rPr>
              <w:t>14) Principii de calcul pentru terasamente si taluzuri conform Eurocode. Stări limita in cazul masivelor armate cu geosintetice. Proprietăţile materialelor (pămant, geosintetice, interacţiune). Factori partiali pentru structuri de pămant armat</w:t>
            </w:r>
          </w:p>
        </w:tc>
        <w:tc>
          <w:tcPr>
            <w:tcW w:w="988" w:type="pct"/>
            <w:vMerge/>
            <w:tcBorders>
              <w:bottom w:val="single" w:sz="6" w:space="0" w:color="auto"/>
            </w:tcBorders>
            <w:vAlign w:val="center"/>
          </w:tcPr>
          <w:p w14:paraId="3C5EDF9E" w14:textId="77777777" w:rsidR="00E61886" w:rsidRPr="00266C59" w:rsidRDefault="00E61886" w:rsidP="007A4A04">
            <w:pPr>
              <w:autoSpaceDE w:val="0"/>
              <w:autoSpaceDN w:val="0"/>
              <w:adjustRightInd w:val="0"/>
              <w:rPr>
                <w:b/>
                <w:bCs/>
                <w:sz w:val="22"/>
                <w:szCs w:val="22"/>
              </w:rPr>
            </w:pPr>
          </w:p>
        </w:tc>
        <w:tc>
          <w:tcPr>
            <w:tcW w:w="733" w:type="pct"/>
            <w:vMerge/>
            <w:tcBorders>
              <w:bottom w:val="single" w:sz="6" w:space="0" w:color="auto"/>
            </w:tcBorders>
            <w:vAlign w:val="center"/>
          </w:tcPr>
          <w:p w14:paraId="1EB58A64" w14:textId="77777777" w:rsidR="00E61886" w:rsidRPr="00266C59" w:rsidRDefault="00E61886" w:rsidP="007A4A04">
            <w:pPr>
              <w:autoSpaceDE w:val="0"/>
              <w:autoSpaceDN w:val="0"/>
              <w:adjustRightInd w:val="0"/>
              <w:rPr>
                <w:b/>
                <w:bCs/>
                <w:sz w:val="22"/>
                <w:szCs w:val="22"/>
              </w:rPr>
            </w:pPr>
          </w:p>
        </w:tc>
      </w:tr>
      <w:tr w:rsidR="00755D78" w:rsidRPr="00266C59"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333B6ED3" w:rsidR="006200A9" w:rsidRPr="00266C59" w:rsidRDefault="005B295D" w:rsidP="00071815">
            <w:pPr>
              <w:jc w:val="both"/>
              <w:rPr>
                <w:sz w:val="22"/>
                <w:szCs w:val="22"/>
              </w:rPr>
            </w:pPr>
            <w:r w:rsidRPr="00266C59">
              <w:rPr>
                <w:sz w:val="22"/>
                <w:szCs w:val="22"/>
              </w:rPr>
              <w:t>Bibliografie</w:t>
            </w:r>
            <w:r w:rsidRPr="00266C59">
              <w:rPr>
                <w:sz w:val="22"/>
                <w:szCs w:val="22"/>
              </w:rPr>
              <w:cr/>
              <w:t>In biblioteca UTCN</w:t>
            </w:r>
            <w:r w:rsidRPr="00266C59">
              <w:rPr>
                <w:sz w:val="22"/>
                <w:szCs w:val="22"/>
              </w:rPr>
              <w:cr/>
              <w:t>1. Iliescu M. - Geosintetice, Ed.Dacia, 1994, 110 pag.</w:t>
            </w:r>
            <w:r w:rsidRPr="00266C59">
              <w:rPr>
                <w:sz w:val="22"/>
                <w:szCs w:val="22"/>
              </w:rPr>
              <w:cr/>
              <w:t>2. Adrian Găzdaru, Sanda Manea, Valentin Feodorov, Loretta Batali (1999), Geosintetice în construcţii – Editura Academiei Române</w:t>
            </w:r>
            <w:r w:rsidRPr="00266C59">
              <w:rPr>
                <w:sz w:val="22"/>
                <w:szCs w:val="22"/>
              </w:rPr>
              <w:cr/>
              <w:t>3. Valentin Feodorov (2003), Pamant armat cu geosintetice</w:t>
            </w:r>
            <w:r w:rsidRPr="00266C59">
              <w:rPr>
                <w:sz w:val="22"/>
                <w:szCs w:val="22"/>
              </w:rPr>
              <w:cr/>
              <w:t>4. I. Lungu, A. Stanciu, N. Boţi (2002), Probleme speciale de geotehnică şi fundaţii, Ed. Junimea Iaşi</w:t>
            </w:r>
            <w:r w:rsidRPr="00266C59">
              <w:rPr>
                <w:sz w:val="22"/>
                <w:szCs w:val="22"/>
              </w:rPr>
              <w:cr/>
              <w:t>5. Silion T, P.Răileanu, A Stanciu, Pamânt armat, 1986, I.P.Iaşi</w:t>
            </w:r>
          </w:p>
        </w:tc>
      </w:tr>
      <w:tr w:rsidR="00E61886" w:rsidRPr="00266C59" w14:paraId="71EDA569" w14:textId="77777777" w:rsidTr="00E61886">
        <w:tc>
          <w:tcPr>
            <w:tcW w:w="3279" w:type="pct"/>
            <w:tcBorders>
              <w:top w:val="single" w:sz="12" w:space="0" w:color="auto"/>
            </w:tcBorders>
            <w:shd w:val="clear" w:color="auto" w:fill="E0E0E0"/>
            <w:vAlign w:val="center"/>
          </w:tcPr>
          <w:p w14:paraId="0FB99884" w14:textId="475B9264" w:rsidR="00E61886" w:rsidRPr="00266C59" w:rsidRDefault="00A00E64" w:rsidP="007A4A04">
            <w:pPr>
              <w:rPr>
                <w:sz w:val="22"/>
                <w:szCs w:val="22"/>
              </w:rPr>
            </w:pPr>
            <w:r>
              <w:rPr>
                <w:sz w:val="22"/>
                <w:szCs w:val="22"/>
              </w:rPr>
              <w:t>9</w:t>
            </w:r>
            <w:r w:rsidR="00E61886" w:rsidRPr="00266C59">
              <w:rPr>
                <w:sz w:val="22"/>
                <w:szCs w:val="22"/>
              </w:rPr>
              <w:t xml:space="preserve">.2 </w:t>
            </w:r>
            <w:r w:rsidR="00F84BEB">
              <w:rPr>
                <w:sz w:val="22"/>
                <w:szCs w:val="22"/>
              </w:rPr>
              <w:t>S</w:t>
            </w:r>
            <w:r w:rsidR="00E61886" w:rsidRPr="00266C59">
              <w:rPr>
                <w:rFonts w:eastAsia="Times New Roman"/>
                <w:sz w:val="22"/>
                <w:szCs w:val="22"/>
              </w:rPr>
              <w:t>eminar</w:t>
            </w:r>
          </w:p>
        </w:tc>
        <w:tc>
          <w:tcPr>
            <w:tcW w:w="988" w:type="pct"/>
            <w:tcBorders>
              <w:top w:val="single" w:sz="12" w:space="0" w:color="auto"/>
            </w:tcBorders>
            <w:vAlign w:val="center"/>
          </w:tcPr>
          <w:p w14:paraId="5E1CB141" w14:textId="77777777" w:rsidR="00E61886" w:rsidRPr="00266C59" w:rsidRDefault="00E61886" w:rsidP="007A4A04">
            <w:pPr>
              <w:rPr>
                <w:sz w:val="22"/>
                <w:szCs w:val="22"/>
              </w:rPr>
            </w:pPr>
            <w:r w:rsidRPr="00266C59">
              <w:rPr>
                <w:sz w:val="22"/>
                <w:szCs w:val="22"/>
              </w:rPr>
              <w:t>Metode de predare</w:t>
            </w:r>
          </w:p>
        </w:tc>
        <w:tc>
          <w:tcPr>
            <w:tcW w:w="733" w:type="pct"/>
            <w:tcBorders>
              <w:top w:val="single" w:sz="12" w:space="0" w:color="auto"/>
            </w:tcBorders>
            <w:vAlign w:val="center"/>
          </w:tcPr>
          <w:p w14:paraId="0DC8F863" w14:textId="77777777" w:rsidR="00E61886" w:rsidRPr="00266C59" w:rsidRDefault="00E61886" w:rsidP="007A4A04">
            <w:pPr>
              <w:rPr>
                <w:sz w:val="22"/>
                <w:szCs w:val="22"/>
              </w:rPr>
            </w:pPr>
            <w:r w:rsidRPr="00266C59">
              <w:rPr>
                <w:sz w:val="22"/>
                <w:szCs w:val="22"/>
              </w:rPr>
              <w:t>Observaţii</w:t>
            </w:r>
          </w:p>
        </w:tc>
      </w:tr>
      <w:tr w:rsidR="00E61886" w:rsidRPr="00266C59" w14:paraId="452F90DD" w14:textId="77777777" w:rsidTr="00E61886">
        <w:tc>
          <w:tcPr>
            <w:tcW w:w="3279" w:type="pct"/>
            <w:shd w:val="clear" w:color="auto" w:fill="E0E0E0"/>
            <w:vAlign w:val="center"/>
          </w:tcPr>
          <w:p w14:paraId="367BA7E1" w14:textId="5966FE86" w:rsidR="00E61886" w:rsidRPr="00266C59" w:rsidRDefault="00E61886" w:rsidP="007C5D95">
            <w:pPr>
              <w:overflowPunct w:val="0"/>
              <w:autoSpaceDE w:val="0"/>
              <w:autoSpaceDN w:val="0"/>
              <w:adjustRightInd w:val="0"/>
              <w:textAlignment w:val="baseline"/>
              <w:rPr>
                <w:sz w:val="22"/>
                <w:szCs w:val="22"/>
              </w:rPr>
            </w:pPr>
            <w:r w:rsidRPr="00266C59">
              <w:rPr>
                <w:sz w:val="22"/>
                <w:szCs w:val="22"/>
              </w:rPr>
              <w:t>1) Terasamente, ramblee, rampe de acces pentru căi de comunicaţii</w:t>
            </w:r>
          </w:p>
        </w:tc>
        <w:tc>
          <w:tcPr>
            <w:tcW w:w="988" w:type="pct"/>
            <w:vMerge w:val="restart"/>
            <w:vAlign w:val="center"/>
          </w:tcPr>
          <w:p w14:paraId="40E4256D" w14:textId="75780DBA" w:rsidR="00E61886" w:rsidRPr="00266C59" w:rsidRDefault="00E61886" w:rsidP="007C5D95">
            <w:pPr>
              <w:rPr>
                <w:sz w:val="22"/>
                <w:szCs w:val="22"/>
              </w:rPr>
            </w:pPr>
          </w:p>
        </w:tc>
        <w:tc>
          <w:tcPr>
            <w:tcW w:w="733" w:type="pct"/>
            <w:vMerge w:val="restart"/>
            <w:vAlign w:val="center"/>
          </w:tcPr>
          <w:p w14:paraId="0B7C9367" w14:textId="28A18C9A" w:rsidR="00E61886" w:rsidRPr="00266C59" w:rsidRDefault="00E61886" w:rsidP="007C5D95">
            <w:pPr>
              <w:rPr>
                <w:sz w:val="22"/>
                <w:szCs w:val="22"/>
              </w:rPr>
            </w:pPr>
          </w:p>
        </w:tc>
      </w:tr>
      <w:tr w:rsidR="00E61886" w:rsidRPr="00266C59" w14:paraId="00E9AA86" w14:textId="77777777" w:rsidTr="00E61886">
        <w:tc>
          <w:tcPr>
            <w:tcW w:w="3279" w:type="pct"/>
            <w:shd w:val="clear" w:color="auto" w:fill="E0E0E0"/>
            <w:vAlign w:val="center"/>
          </w:tcPr>
          <w:p w14:paraId="75B6BA8D" w14:textId="33C576EF" w:rsidR="00E61886" w:rsidRPr="00266C59" w:rsidRDefault="00E61886" w:rsidP="007C5D95">
            <w:pPr>
              <w:overflowPunct w:val="0"/>
              <w:autoSpaceDE w:val="0"/>
              <w:autoSpaceDN w:val="0"/>
              <w:adjustRightInd w:val="0"/>
              <w:textAlignment w:val="baseline"/>
              <w:rPr>
                <w:sz w:val="22"/>
                <w:szCs w:val="22"/>
              </w:rPr>
            </w:pPr>
            <w:r w:rsidRPr="00266C59">
              <w:rPr>
                <w:sz w:val="22"/>
                <w:szCs w:val="22"/>
              </w:rPr>
              <w:t>2) Reabilitarea lucrărilor de pământ şi a elementelor de infrastructură</w:t>
            </w:r>
          </w:p>
        </w:tc>
        <w:tc>
          <w:tcPr>
            <w:tcW w:w="988" w:type="pct"/>
            <w:vMerge/>
            <w:vAlign w:val="center"/>
          </w:tcPr>
          <w:p w14:paraId="7E1FA5A2" w14:textId="77777777" w:rsidR="00E61886" w:rsidRPr="00266C59" w:rsidRDefault="00E61886" w:rsidP="007C5D95">
            <w:pPr>
              <w:rPr>
                <w:sz w:val="22"/>
                <w:szCs w:val="22"/>
              </w:rPr>
            </w:pPr>
          </w:p>
        </w:tc>
        <w:tc>
          <w:tcPr>
            <w:tcW w:w="733" w:type="pct"/>
            <w:vMerge/>
            <w:vAlign w:val="center"/>
          </w:tcPr>
          <w:p w14:paraId="1F224625" w14:textId="77777777" w:rsidR="00E61886" w:rsidRPr="00266C59" w:rsidRDefault="00E61886" w:rsidP="007C5D95">
            <w:pPr>
              <w:rPr>
                <w:sz w:val="22"/>
                <w:szCs w:val="22"/>
              </w:rPr>
            </w:pPr>
          </w:p>
        </w:tc>
      </w:tr>
      <w:tr w:rsidR="00E61886" w:rsidRPr="00266C59" w14:paraId="3741F6CB" w14:textId="77777777" w:rsidTr="00E61886">
        <w:tc>
          <w:tcPr>
            <w:tcW w:w="3279" w:type="pct"/>
            <w:shd w:val="clear" w:color="auto" w:fill="E0E0E0"/>
            <w:vAlign w:val="center"/>
          </w:tcPr>
          <w:p w14:paraId="21BE08C7" w14:textId="433D16F7" w:rsidR="00E61886" w:rsidRPr="00266C59" w:rsidRDefault="00E61886" w:rsidP="007C5D95">
            <w:pPr>
              <w:overflowPunct w:val="0"/>
              <w:autoSpaceDE w:val="0"/>
              <w:autoSpaceDN w:val="0"/>
              <w:adjustRightInd w:val="0"/>
              <w:textAlignment w:val="baseline"/>
              <w:rPr>
                <w:sz w:val="22"/>
                <w:szCs w:val="22"/>
              </w:rPr>
            </w:pPr>
            <w:r w:rsidRPr="00266C59">
              <w:rPr>
                <w:sz w:val="22"/>
                <w:szCs w:val="22"/>
              </w:rPr>
              <w:t>3) Lucrări şi amenajări hidrotehnice</w:t>
            </w:r>
          </w:p>
        </w:tc>
        <w:tc>
          <w:tcPr>
            <w:tcW w:w="988" w:type="pct"/>
            <w:vMerge/>
            <w:vAlign w:val="center"/>
          </w:tcPr>
          <w:p w14:paraId="1263817A" w14:textId="77777777" w:rsidR="00E61886" w:rsidRPr="00266C59" w:rsidRDefault="00E61886" w:rsidP="007C5D95">
            <w:pPr>
              <w:rPr>
                <w:sz w:val="22"/>
                <w:szCs w:val="22"/>
              </w:rPr>
            </w:pPr>
          </w:p>
        </w:tc>
        <w:tc>
          <w:tcPr>
            <w:tcW w:w="733" w:type="pct"/>
            <w:vMerge/>
            <w:vAlign w:val="center"/>
          </w:tcPr>
          <w:p w14:paraId="0E6AEE3B" w14:textId="77777777" w:rsidR="00E61886" w:rsidRPr="00266C59" w:rsidRDefault="00E61886" w:rsidP="007C5D95">
            <w:pPr>
              <w:rPr>
                <w:sz w:val="22"/>
                <w:szCs w:val="22"/>
              </w:rPr>
            </w:pPr>
          </w:p>
        </w:tc>
      </w:tr>
      <w:tr w:rsidR="00E61886" w:rsidRPr="00266C59" w14:paraId="1B63810E" w14:textId="77777777" w:rsidTr="00E61886">
        <w:tc>
          <w:tcPr>
            <w:tcW w:w="3279" w:type="pct"/>
            <w:shd w:val="clear" w:color="auto" w:fill="E0E0E0"/>
            <w:vAlign w:val="center"/>
          </w:tcPr>
          <w:p w14:paraId="35A5E0CA" w14:textId="67CA3A8E" w:rsidR="00E61886" w:rsidRPr="00266C59" w:rsidRDefault="00E61886" w:rsidP="007C5D95">
            <w:pPr>
              <w:overflowPunct w:val="0"/>
              <w:autoSpaceDE w:val="0"/>
              <w:autoSpaceDN w:val="0"/>
              <w:adjustRightInd w:val="0"/>
              <w:textAlignment w:val="baseline"/>
              <w:rPr>
                <w:sz w:val="22"/>
                <w:szCs w:val="22"/>
              </w:rPr>
            </w:pPr>
            <w:r w:rsidRPr="00266C59">
              <w:rPr>
                <w:sz w:val="22"/>
                <w:szCs w:val="22"/>
              </w:rPr>
              <w:t>4) Structuri de sprijin în sistematizarea terenului</w:t>
            </w:r>
          </w:p>
        </w:tc>
        <w:tc>
          <w:tcPr>
            <w:tcW w:w="988" w:type="pct"/>
            <w:vMerge/>
            <w:vAlign w:val="center"/>
          </w:tcPr>
          <w:p w14:paraId="37AD66F2" w14:textId="77777777" w:rsidR="00E61886" w:rsidRPr="00266C59" w:rsidRDefault="00E61886" w:rsidP="007C5D95">
            <w:pPr>
              <w:rPr>
                <w:sz w:val="22"/>
                <w:szCs w:val="22"/>
              </w:rPr>
            </w:pPr>
          </w:p>
        </w:tc>
        <w:tc>
          <w:tcPr>
            <w:tcW w:w="733" w:type="pct"/>
            <w:vMerge/>
            <w:vAlign w:val="center"/>
          </w:tcPr>
          <w:p w14:paraId="12532949" w14:textId="77777777" w:rsidR="00E61886" w:rsidRPr="00266C59" w:rsidRDefault="00E61886" w:rsidP="007C5D95">
            <w:pPr>
              <w:rPr>
                <w:sz w:val="22"/>
                <w:szCs w:val="22"/>
              </w:rPr>
            </w:pPr>
          </w:p>
        </w:tc>
      </w:tr>
      <w:tr w:rsidR="00E61886" w:rsidRPr="00266C59" w14:paraId="52998300" w14:textId="77777777" w:rsidTr="00E61886">
        <w:tc>
          <w:tcPr>
            <w:tcW w:w="3279" w:type="pct"/>
            <w:shd w:val="clear" w:color="auto" w:fill="E0E0E0"/>
            <w:vAlign w:val="center"/>
          </w:tcPr>
          <w:p w14:paraId="1E4C19BA" w14:textId="059AC330" w:rsidR="00E61886" w:rsidRPr="00266C59" w:rsidRDefault="00E61886" w:rsidP="007C5D95">
            <w:pPr>
              <w:overflowPunct w:val="0"/>
              <w:autoSpaceDE w:val="0"/>
              <w:autoSpaceDN w:val="0"/>
              <w:adjustRightInd w:val="0"/>
              <w:textAlignment w:val="baseline"/>
              <w:rPr>
                <w:sz w:val="22"/>
                <w:szCs w:val="22"/>
              </w:rPr>
            </w:pPr>
            <w:r w:rsidRPr="00266C59">
              <w:rPr>
                <w:sz w:val="22"/>
                <w:szCs w:val="22"/>
              </w:rPr>
              <w:t>5) Prevenirea şi stabilizarea alunecărilor de teren, cu rol de protecţie antierozională, drenare a apei, reprofilarea masivelor de pământ, amenajarea platformelor şi a sectoarelor de drum în profil mixt</w:t>
            </w:r>
          </w:p>
        </w:tc>
        <w:tc>
          <w:tcPr>
            <w:tcW w:w="988" w:type="pct"/>
            <w:vMerge/>
            <w:vAlign w:val="center"/>
          </w:tcPr>
          <w:p w14:paraId="6883AE6A" w14:textId="77777777" w:rsidR="00E61886" w:rsidRPr="00266C59" w:rsidRDefault="00E61886" w:rsidP="007C5D95">
            <w:pPr>
              <w:rPr>
                <w:sz w:val="22"/>
                <w:szCs w:val="22"/>
              </w:rPr>
            </w:pPr>
          </w:p>
        </w:tc>
        <w:tc>
          <w:tcPr>
            <w:tcW w:w="733" w:type="pct"/>
            <w:vMerge/>
            <w:vAlign w:val="center"/>
          </w:tcPr>
          <w:p w14:paraId="1EC6FB0A" w14:textId="77777777" w:rsidR="00E61886" w:rsidRPr="00266C59" w:rsidRDefault="00E61886" w:rsidP="007C5D95">
            <w:pPr>
              <w:rPr>
                <w:sz w:val="22"/>
                <w:szCs w:val="22"/>
              </w:rPr>
            </w:pPr>
          </w:p>
        </w:tc>
      </w:tr>
      <w:tr w:rsidR="00E61886" w:rsidRPr="00266C59" w14:paraId="6F81364F" w14:textId="77777777" w:rsidTr="00E61886">
        <w:tc>
          <w:tcPr>
            <w:tcW w:w="3279" w:type="pct"/>
            <w:shd w:val="clear" w:color="auto" w:fill="E0E0E0"/>
            <w:vAlign w:val="center"/>
          </w:tcPr>
          <w:p w14:paraId="04474567" w14:textId="7EEABA41" w:rsidR="00E61886" w:rsidRPr="00266C59" w:rsidRDefault="00E61886" w:rsidP="007C5D95">
            <w:pPr>
              <w:overflowPunct w:val="0"/>
              <w:autoSpaceDE w:val="0"/>
              <w:autoSpaceDN w:val="0"/>
              <w:adjustRightInd w:val="0"/>
              <w:textAlignment w:val="baseline"/>
              <w:rPr>
                <w:sz w:val="22"/>
                <w:szCs w:val="22"/>
              </w:rPr>
            </w:pPr>
            <w:r w:rsidRPr="00266C59">
              <w:rPr>
                <w:sz w:val="22"/>
                <w:szCs w:val="22"/>
              </w:rPr>
              <w:t>6) Perne din pământ armat pentru fundare pe terenuri dificile</w:t>
            </w:r>
          </w:p>
        </w:tc>
        <w:tc>
          <w:tcPr>
            <w:tcW w:w="988" w:type="pct"/>
            <w:vMerge/>
            <w:vAlign w:val="center"/>
          </w:tcPr>
          <w:p w14:paraId="3D3E292E" w14:textId="77777777" w:rsidR="00E61886" w:rsidRPr="00266C59" w:rsidRDefault="00E61886" w:rsidP="007C5D95">
            <w:pPr>
              <w:rPr>
                <w:sz w:val="22"/>
                <w:szCs w:val="22"/>
              </w:rPr>
            </w:pPr>
          </w:p>
        </w:tc>
        <w:tc>
          <w:tcPr>
            <w:tcW w:w="733" w:type="pct"/>
            <w:vMerge/>
            <w:vAlign w:val="center"/>
          </w:tcPr>
          <w:p w14:paraId="14BE9C5C" w14:textId="77777777" w:rsidR="00E61886" w:rsidRPr="00266C59" w:rsidRDefault="00E61886" w:rsidP="007C5D95">
            <w:pPr>
              <w:rPr>
                <w:sz w:val="22"/>
                <w:szCs w:val="22"/>
              </w:rPr>
            </w:pPr>
          </w:p>
        </w:tc>
      </w:tr>
      <w:tr w:rsidR="00E61886" w:rsidRPr="00266C59" w14:paraId="0A6E317F" w14:textId="77777777" w:rsidTr="00E61886">
        <w:tc>
          <w:tcPr>
            <w:tcW w:w="3279" w:type="pct"/>
            <w:shd w:val="clear" w:color="auto" w:fill="E0E0E0"/>
            <w:vAlign w:val="center"/>
          </w:tcPr>
          <w:p w14:paraId="1E6863F1" w14:textId="3679BB20" w:rsidR="00E61886" w:rsidRPr="00266C59" w:rsidRDefault="00E61886" w:rsidP="007C5D95">
            <w:pPr>
              <w:overflowPunct w:val="0"/>
              <w:autoSpaceDE w:val="0"/>
              <w:autoSpaceDN w:val="0"/>
              <w:adjustRightInd w:val="0"/>
              <w:textAlignment w:val="baseline"/>
              <w:rPr>
                <w:sz w:val="22"/>
                <w:szCs w:val="22"/>
              </w:rPr>
            </w:pPr>
            <w:r w:rsidRPr="00266C59">
              <w:rPr>
                <w:sz w:val="22"/>
                <w:szCs w:val="22"/>
              </w:rPr>
              <w:t>7) Amenajarea depozitelor de deşeuri şi protecţia mediului</w:t>
            </w:r>
          </w:p>
        </w:tc>
        <w:tc>
          <w:tcPr>
            <w:tcW w:w="988" w:type="pct"/>
            <w:vMerge/>
            <w:vAlign w:val="center"/>
          </w:tcPr>
          <w:p w14:paraId="25CEE4BA" w14:textId="77777777" w:rsidR="00E61886" w:rsidRPr="00266C59" w:rsidRDefault="00E61886" w:rsidP="007C5D95">
            <w:pPr>
              <w:rPr>
                <w:sz w:val="22"/>
                <w:szCs w:val="22"/>
              </w:rPr>
            </w:pPr>
          </w:p>
        </w:tc>
        <w:tc>
          <w:tcPr>
            <w:tcW w:w="733" w:type="pct"/>
            <w:vMerge/>
            <w:vAlign w:val="center"/>
          </w:tcPr>
          <w:p w14:paraId="0D2974B0" w14:textId="77777777" w:rsidR="00E61886" w:rsidRPr="00266C59" w:rsidRDefault="00E61886" w:rsidP="007C5D95">
            <w:pPr>
              <w:rPr>
                <w:sz w:val="22"/>
                <w:szCs w:val="22"/>
              </w:rPr>
            </w:pPr>
          </w:p>
        </w:tc>
      </w:tr>
      <w:tr w:rsidR="0000086E" w:rsidRPr="00266C59" w14:paraId="6CFABF3F" w14:textId="77777777" w:rsidTr="00E50E8C">
        <w:tc>
          <w:tcPr>
            <w:tcW w:w="5000" w:type="pct"/>
            <w:gridSpan w:val="3"/>
            <w:shd w:val="clear" w:color="auto" w:fill="E0E0E0"/>
            <w:vAlign w:val="center"/>
          </w:tcPr>
          <w:p w14:paraId="50BFE681" w14:textId="5E79710A" w:rsidR="0063522D" w:rsidRPr="00266C59" w:rsidRDefault="001909A6" w:rsidP="00071815">
            <w:pPr>
              <w:jc w:val="both"/>
              <w:rPr>
                <w:sz w:val="22"/>
                <w:szCs w:val="22"/>
              </w:rPr>
            </w:pPr>
            <w:r w:rsidRPr="00266C59">
              <w:rPr>
                <w:sz w:val="22"/>
                <w:szCs w:val="22"/>
              </w:rPr>
              <w:t>Bibliografie</w:t>
            </w:r>
            <w:r w:rsidRPr="00266C59">
              <w:rPr>
                <w:sz w:val="22"/>
                <w:szCs w:val="22"/>
              </w:rPr>
              <w:cr/>
              <w:t>In biblioteca UTCN</w:t>
            </w:r>
            <w:r w:rsidRPr="00266C59">
              <w:rPr>
                <w:sz w:val="22"/>
                <w:szCs w:val="22"/>
              </w:rPr>
              <w:cr/>
              <w:t>1. Iliescu M. - Geosintetice, Ed.Dacia, 1994, 110 pag.</w:t>
            </w:r>
            <w:r w:rsidRPr="00266C59">
              <w:rPr>
                <w:sz w:val="22"/>
                <w:szCs w:val="22"/>
              </w:rPr>
              <w:cr/>
              <w:t>2. Adrian Găzdaru, Sanda Manea, Valentin Feodorov, Loretta Batali (1999), Geosintetice în construcţii – Editura Academiei Române</w:t>
            </w:r>
            <w:r w:rsidRPr="00266C59">
              <w:rPr>
                <w:sz w:val="22"/>
                <w:szCs w:val="22"/>
              </w:rPr>
              <w:cr/>
              <w:t>3. Valentin Feodorov (2003), Pamant armat cu geosintetice</w:t>
            </w:r>
            <w:r w:rsidRPr="00266C59">
              <w:rPr>
                <w:sz w:val="22"/>
                <w:szCs w:val="22"/>
              </w:rPr>
              <w:cr/>
              <w:t>4. I. Lungu, A. Stanciu, N. Boţi (2002), Probleme speciale de geotehnică şi fundaţii, Ed. Junimea Iaşi</w:t>
            </w:r>
            <w:r w:rsidRPr="00266C59">
              <w:rPr>
                <w:sz w:val="22"/>
                <w:szCs w:val="22"/>
              </w:rPr>
              <w:cr/>
              <w:t>5. Silion T, P.Răileanu, A Stanciu, Pamânt armat, 1986, I.P.Iaşi</w:t>
            </w:r>
            <w:r w:rsidR="00071815">
              <w:rPr>
                <w:sz w:val="22"/>
                <w:szCs w:val="22"/>
              </w:rPr>
              <w:t xml:space="preserve">, </w:t>
            </w:r>
            <w:r w:rsidR="00071815" w:rsidRPr="00071815">
              <w:rPr>
                <w:sz w:val="22"/>
                <w:szCs w:val="22"/>
              </w:rPr>
              <w:t>Koerner R.M. — Designing with Geosynthetics, 6th Edition, Vol. 1 + Vol. 2, Xlibris Press, 2012</w:t>
            </w:r>
            <w:r w:rsidR="00071815">
              <w:rPr>
                <w:sz w:val="22"/>
                <w:szCs w:val="22"/>
              </w:rPr>
              <w:t xml:space="preserve">, </w:t>
            </w:r>
            <w:r w:rsidR="00071815" w:rsidRPr="00071815">
              <w:rPr>
                <w:sz w:val="22"/>
                <w:szCs w:val="22"/>
              </w:rPr>
              <w:t>EN ISO 10318-1:2026 — Geosynthetics — Part 1: Vocabulary</w:t>
            </w:r>
            <w:r w:rsidR="00071815" w:rsidRPr="00071815">
              <w:rPr>
                <w:sz w:val="22"/>
                <w:szCs w:val="22"/>
              </w:rPr>
              <w:t xml:space="preserve">, </w:t>
            </w:r>
            <w:r w:rsidR="00071815" w:rsidRPr="00071815">
              <w:rPr>
                <w:sz w:val="22"/>
                <w:szCs w:val="22"/>
              </w:rPr>
              <w:t>SR EN 13249:2016 — Geotextile și produse conexe</w:t>
            </w:r>
            <w:r w:rsidR="00071815" w:rsidRPr="00071815">
              <w:rPr>
                <w:sz w:val="22"/>
                <w:szCs w:val="22"/>
              </w:rPr>
              <w:t xml:space="preserve">, </w:t>
            </w:r>
            <w:r w:rsidR="00071815" w:rsidRPr="00071815">
              <w:rPr>
                <w:sz w:val="22"/>
                <w:szCs w:val="22"/>
              </w:rPr>
              <w:t>SR EN 15381:2008 — Geotextile și produse conexe — Caracteristici necesare pentru utilizare în îmbrăcăminți rutiere și straturi de uzură asfaltice</w:t>
            </w:r>
            <w:r w:rsidR="00071815" w:rsidRPr="00071815">
              <w:rPr>
                <w:sz w:val="22"/>
                <w:szCs w:val="22"/>
              </w:rPr>
              <w:t xml:space="preserve">, </w:t>
            </w:r>
            <w:r w:rsidR="00071815" w:rsidRPr="00071815">
              <w:rPr>
                <w:sz w:val="22"/>
                <w:szCs w:val="22"/>
              </w:rPr>
              <w:t>NP 075-2002: Normativ pentru utilizarea materialelor geosintetice la lucrările de construcții</w:t>
            </w:r>
            <w:r w:rsidR="00071815" w:rsidRPr="00071815">
              <w:rPr>
                <w:sz w:val="22"/>
                <w:szCs w:val="22"/>
              </w:rPr>
              <w:t xml:space="preserve">, </w:t>
            </w:r>
            <w:r w:rsidR="00071815" w:rsidRPr="00071815">
              <w:rPr>
                <w:sz w:val="22"/>
                <w:szCs w:val="22"/>
              </w:rPr>
              <w:t>GP 093-06: Ghid privind proiectarea structurilor de pământ armate cu materiale geosintetice și metalice</w:t>
            </w:r>
            <w:r w:rsidR="00071815" w:rsidRPr="00071815">
              <w:rPr>
                <w:sz w:val="22"/>
                <w:szCs w:val="22"/>
              </w:rPr>
              <w:t xml:space="preserve">, </w:t>
            </w:r>
            <w:r w:rsidR="00071815" w:rsidRPr="00071815">
              <w:rPr>
                <w:sz w:val="22"/>
                <w:szCs w:val="22"/>
              </w:rPr>
              <w:t>AND 592: Normativ privind utilizarea geosinteticelor la ranforsarea structurilor rutiere cu straturi asfaltice</w:t>
            </w:r>
          </w:p>
        </w:tc>
      </w:tr>
    </w:tbl>
    <w:p w14:paraId="6A87D2AA" w14:textId="77777777" w:rsidR="00EE0BA5" w:rsidRPr="00266C59" w:rsidRDefault="00EE0BA5" w:rsidP="00EE0BA5">
      <w:pPr>
        <w:rPr>
          <w:sz w:val="22"/>
          <w:szCs w:val="22"/>
        </w:rPr>
      </w:pPr>
    </w:p>
    <w:p w14:paraId="77A9AA7B" w14:textId="50A5BF4F" w:rsidR="00EE0BA5" w:rsidRPr="00266C59" w:rsidRDefault="00A00E64" w:rsidP="003773FF">
      <w:pPr>
        <w:jc w:val="both"/>
        <w:rPr>
          <w:rFonts w:eastAsia="Times New Roman"/>
          <w:b/>
          <w:bCs/>
          <w:sz w:val="22"/>
          <w:szCs w:val="22"/>
        </w:rPr>
      </w:pPr>
      <w:r>
        <w:rPr>
          <w:b/>
          <w:bCs/>
          <w:sz w:val="22"/>
          <w:szCs w:val="22"/>
        </w:rPr>
        <w:t>10</w:t>
      </w:r>
      <w:r w:rsidR="00EE0BA5" w:rsidRPr="00266C59">
        <w:rPr>
          <w:b/>
          <w:bCs/>
          <w:sz w:val="22"/>
          <w:szCs w:val="22"/>
        </w:rPr>
        <w:t xml:space="preserve">. Coroborarea </w:t>
      </w:r>
      <w:r w:rsidR="003100E5" w:rsidRPr="00266C59">
        <w:rPr>
          <w:b/>
          <w:bCs/>
          <w:sz w:val="22"/>
          <w:szCs w:val="22"/>
        </w:rPr>
        <w:t>con</w:t>
      </w:r>
      <w:r w:rsidR="003100E5" w:rsidRPr="00266C59">
        <w:rPr>
          <w:rFonts w:eastAsia="Times New Roman"/>
          <w:b/>
          <w:bCs/>
          <w:sz w:val="22"/>
          <w:szCs w:val="22"/>
        </w:rPr>
        <w:t>ținuturilor</w:t>
      </w:r>
      <w:r w:rsidR="00EE0BA5" w:rsidRPr="00266C59">
        <w:rPr>
          <w:rFonts w:eastAsia="Times New Roman"/>
          <w:b/>
          <w:bCs/>
          <w:sz w:val="22"/>
          <w:szCs w:val="22"/>
        </w:rPr>
        <w:t xml:space="preserve"> disciplinei cu </w:t>
      </w:r>
      <w:r w:rsidR="003100E5" w:rsidRPr="00266C59">
        <w:rPr>
          <w:rFonts w:eastAsia="Times New Roman"/>
          <w:b/>
          <w:bCs/>
          <w:sz w:val="22"/>
          <w:szCs w:val="22"/>
        </w:rPr>
        <w:t>așteptările</w:t>
      </w:r>
      <w:r w:rsidR="00EE0BA5" w:rsidRPr="00266C59">
        <w:rPr>
          <w:rFonts w:eastAsia="Times New Roman"/>
          <w:b/>
          <w:bCs/>
          <w:sz w:val="22"/>
          <w:szCs w:val="22"/>
        </w:rPr>
        <w:t xml:space="preserve"> reprezentanţilor comunităţii epistemice, asociaţiilor profesionale şi angajatori</w:t>
      </w:r>
      <w:r w:rsidR="00F43D2A" w:rsidRPr="00266C59">
        <w:rPr>
          <w:rFonts w:eastAsia="Times New Roman"/>
          <w:b/>
          <w:bCs/>
          <w:sz w:val="22"/>
          <w:szCs w:val="22"/>
        </w:rPr>
        <w:t>lor</w:t>
      </w:r>
      <w:r w:rsidR="00EE0BA5" w:rsidRPr="00266C59">
        <w:rPr>
          <w:rFonts w:eastAsia="Times New Roman"/>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266C59" w14:paraId="38740EDB" w14:textId="77777777" w:rsidTr="00BB331A">
        <w:trPr>
          <w:trHeight w:val="1107"/>
        </w:trPr>
        <w:tc>
          <w:tcPr>
            <w:tcW w:w="5000" w:type="pct"/>
          </w:tcPr>
          <w:p w14:paraId="78037A34" w14:textId="1A505677" w:rsidR="00EE0BA5" w:rsidRPr="00266C59" w:rsidRDefault="001909A6" w:rsidP="00BB331A">
            <w:pPr>
              <w:rPr>
                <w:rFonts w:eastAsia="Times New Roman"/>
                <w:sz w:val="22"/>
                <w:szCs w:val="22"/>
              </w:rPr>
            </w:pPr>
            <w:r w:rsidRPr="00266C59">
              <w:rPr>
                <w:sz w:val="22"/>
                <w:szCs w:val="22"/>
              </w:rPr>
              <w:t>Competentele dobândite vor fi necesare angajatilor care-si desfasoara activitatea ca și: Profesori în învăţământul gimnazial, Ingineri construcţii civile, industriale şi agricole, Proiectanți ingineri construcţii,Reprezentanți comerciali în domeniul constructii civile, industriale şi agricol, Ingineri constructori in administratia publica locala, Ingineri de executie, Inginer de utilizare (achiziţii, întreţinere), Ingineri constructori – dezvoltare imobiliara</w:t>
            </w:r>
          </w:p>
        </w:tc>
      </w:tr>
    </w:tbl>
    <w:p w14:paraId="576ACC09" w14:textId="77777777" w:rsidR="00EE0BA5" w:rsidRPr="00266C59" w:rsidRDefault="00EE0BA5" w:rsidP="00EE0BA5">
      <w:pPr>
        <w:rPr>
          <w:sz w:val="22"/>
          <w:szCs w:val="22"/>
        </w:rPr>
      </w:pPr>
    </w:p>
    <w:p w14:paraId="3722655D" w14:textId="4DD28D24" w:rsidR="00EE0BA5" w:rsidRPr="00266C59" w:rsidRDefault="00EE0BA5" w:rsidP="00EE0BA5">
      <w:pPr>
        <w:shd w:val="clear" w:color="auto" w:fill="FFFFFF"/>
        <w:autoSpaceDE w:val="0"/>
        <w:autoSpaceDN w:val="0"/>
        <w:adjustRightInd w:val="0"/>
        <w:rPr>
          <w:b/>
          <w:bCs/>
          <w:sz w:val="22"/>
          <w:szCs w:val="22"/>
        </w:rPr>
      </w:pPr>
      <w:r w:rsidRPr="00266C59">
        <w:rPr>
          <w:b/>
          <w:bCs/>
          <w:sz w:val="22"/>
          <w:szCs w:val="22"/>
        </w:rPr>
        <w:t>1</w:t>
      </w:r>
      <w:r w:rsidR="00A00E64">
        <w:rPr>
          <w:b/>
          <w:bCs/>
          <w:sz w:val="22"/>
          <w:szCs w:val="22"/>
        </w:rPr>
        <w:t>1</w:t>
      </w:r>
      <w:r w:rsidRPr="00266C59">
        <w:rPr>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1"/>
        <w:gridCol w:w="2402"/>
        <w:gridCol w:w="1412"/>
      </w:tblGrid>
      <w:tr w:rsidR="003773FF" w:rsidRPr="00266C59" w14:paraId="79E64102" w14:textId="77777777" w:rsidTr="00E50E8C">
        <w:trPr>
          <w:trHeight w:val="528"/>
        </w:trPr>
        <w:tc>
          <w:tcPr>
            <w:tcW w:w="1214" w:type="pct"/>
            <w:shd w:val="clear" w:color="auto" w:fill="FFFFFF"/>
            <w:vAlign w:val="center"/>
          </w:tcPr>
          <w:p w14:paraId="3D97706F" w14:textId="77777777" w:rsidR="003773FF" w:rsidRPr="00266C59" w:rsidRDefault="003773FF" w:rsidP="00F26C1D">
            <w:pPr>
              <w:shd w:val="clear" w:color="auto" w:fill="FFFFFF"/>
              <w:autoSpaceDE w:val="0"/>
              <w:autoSpaceDN w:val="0"/>
              <w:adjustRightInd w:val="0"/>
              <w:rPr>
                <w:sz w:val="22"/>
                <w:szCs w:val="22"/>
              </w:rPr>
            </w:pPr>
            <w:r w:rsidRPr="00266C59">
              <w:rPr>
                <w:sz w:val="22"/>
                <w:szCs w:val="22"/>
              </w:rPr>
              <w:t>Tip activitate</w:t>
            </w:r>
          </w:p>
        </w:tc>
        <w:tc>
          <w:tcPr>
            <w:tcW w:w="1801" w:type="pct"/>
            <w:shd w:val="clear" w:color="auto" w:fill="E0E0E0"/>
            <w:vAlign w:val="center"/>
          </w:tcPr>
          <w:p w14:paraId="75C12F62" w14:textId="6F8ADE9E" w:rsidR="003773FF" w:rsidRPr="00266C59" w:rsidRDefault="003773FF" w:rsidP="00F26C1D">
            <w:pPr>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.1 Criterii de evaluare</w:t>
            </w:r>
          </w:p>
        </w:tc>
        <w:tc>
          <w:tcPr>
            <w:tcW w:w="1250" w:type="pct"/>
            <w:shd w:val="clear" w:color="auto" w:fill="FFFFFF"/>
            <w:vAlign w:val="center"/>
          </w:tcPr>
          <w:p w14:paraId="0F43B35F" w14:textId="20F6FC07"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.2 Metode de evaluare</w:t>
            </w:r>
          </w:p>
        </w:tc>
        <w:tc>
          <w:tcPr>
            <w:tcW w:w="735" w:type="pct"/>
            <w:shd w:val="clear" w:color="auto" w:fill="FFFFFF"/>
            <w:vAlign w:val="center"/>
          </w:tcPr>
          <w:p w14:paraId="3345053A" w14:textId="3A4FED49"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.3 Pondere din nota final</w:t>
            </w:r>
            <w:r w:rsidRPr="00266C59">
              <w:rPr>
                <w:rFonts w:eastAsia="Times New Roman"/>
                <w:sz w:val="22"/>
                <w:szCs w:val="22"/>
              </w:rPr>
              <w:t>ă</w:t>
            </w:r>
          </w:p>
        </w:tc>
      </w:tr>
      <w:tr w:rsidR="004D433B" w:rsidRPr="00266C59" w14:paraId="1693B1EC" w14:textId="77777777" w:rsidTr="00E50E8C">
        <w:trPr>
          <w:trHeight w:val="555"/>
        </w:trPr>
        <w:tc>
          <w:tcPr>
            <w:tcW w:w="1214" w:type="pct"/>
            <w:shd w:val="clear" w:color="auto" w:fill="FFFFFF"/>
            <w:vAlign w:val="center"/>
          </w:tcPr>
          <w:p w14:paraId="1158D9BF" w14:textId="66E11ED2"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.4 Curs</w:t>
            </w:r>
          </w:p>
          <w:p w14:paraId="18A63D25" w14:textId="77777777" w:rsidR="00BB331A" w:rsidRPr="00266C59" w:rsidRDefault="00BB331A" w:rsidP="00BB331A">
            <w:pPr>
              <w:shd w:val="clear" w:color="auto" w:fill="FFFFFF"/>
              <w:autoSpaceDE w:val="0"/>
              <w:autoSpaceDN w:val="0"/>
              <w:adjustRightInd w:val="0"/>
              <w:rPr>
                <w:sz w:val="22"/>
                <w:szCs w:val="22"/>
              </w:rPr>
            </w:pPr>
          </w:p>
        </w:tc>
        <w:tc>
          <w:tcPr>
            <w:tcW w:w="1801" w:type="pct"/>
            <w:shd w:val="clear" w:color="auto" w:fill="E0E0E0"/>
            <w:vAlign w:val="center"/>
          </w:tcPr>
          <w:p w14:paraId="3C84763B" w14:textId="1CFF2F98" w:rsidR="004D433B" w:rsidRPr="00266C59" w:rsidRDefault="001909A6" w:rsidP="00F26C1D">
            <w:pPr>
              <w:autoSpaceDE w:val="0"/>
              <w:autoSpaceDN w:val="0"/>
              <w:adjustRightInd w:val="0"/>
              <w:rPr>
                <w:sz w:val="22"/>
                <w:szCs w:val="22"/>
              </w:rPr>
            </w:pPr>
            <w:r w:rsidRPr="00266C59">
              <w:rPr>
                <w:sz w:val="22"/>
                <w:szCs w:val="22"/>
              </w:rPr>
              <w:t>Examen scris si oral la data stabilita de comun acord cu studentii.</w:t>
            </w:r>
            <w:r w:rsidRPr="00266C59">
              <w:rPr>
                <w:sz w:val="22"/>
                <w:szCs w:val="22"/>
              </w:rPr>
              <w:cr/>
              <w:t>Parte scrisa:</w:t>
            </w:r>
            <w:r w:rsidRPr="00266C59">
              <w:rPr>
                <w:sz w:val="22"/>
                <w:szCs w:val="22"/>
              </w:rPr>
              <w:cr/>
              <w:t>− Rezolvarea unui set de întrebări din partea teoretica</w:t>
            </w:r>
            <w:r w:rsidRPr="00266C59">
              <w:rPr>
                <w:sz w:val="22"/>
                <w:szCs w:val="22"/>
              </w:rPr>
              <w:cr/>
              <w:t>Parte orală:</w:t>
            </w:r>
            <w:r w:rsidRPr="00266C59">
              <w:rPr>
                <w:sz w:val="22"/>
                <w:szCs w:val="22"/>
              </w:rPr>
              <w:cr/>
              <w:t>− Interviu oral de tip discutie pe baza subiectelor de teorie (5 -15 minute)</w:t>
            </w:r>
          </w:p>
        </w:tc>
        <w:tc>
          <w:tcPr>
            <w:tcW w:w="1250" w:type="pct"/>
            <w:shd w:val="clear" w:color="auto" w:fill="FFFFFF"/>
            <w:vAlign w:val="center"/>
          </w:tcPr>
          <w:p w14:paraId="40B87B58" w14:textId="69D07E8F" w:rsidR="004D433B" w:rsidRPr="00266C59" w:rsidRDefault="001909A6" w:rsidP="00F26C1D">
            <w:pPr>
              <w:autoSpaceDE w:val="0"/>
              <w:autoSpaceDN w:val="0"/>
              <w:adjustRightInd w:val="0"/>
              <w:rPr>
                <w:sz w:val="22"/>
                <w:szCs w:val="22"/>
              </w:rPr>
            </w:pPr>
            <w:r w:rsidRPr="00266C59">
              <w:rPr>
                <w:sz w:val="22"/>
                <w:szCs w:val="22"/>
              </w:rPr>
              <w:t>Proba scrisa – durata evaluarii 2 ore</w:t>
            </w:r>
          </w:p>
        </w:tc>
        <w:tc>
          <w:tcPr>
            <w:tcW w:w="735" w:type="pct"/>
            <w:shd w:val="clear" w:color="auto" w:fill="FFFFFF"/>
            <w:vAlign w:val="center"/>
          </w:tcPr>
          <w:p w14:paraId="0060A482" w14:textId="64B00033" w:rsidR="004D433B" w:rsidRPr="00266C59" w:rsidRDefault="001909A6" w:rsidP="00F26C1D">
            <w:pPr>
              <w:shd w:val="clear" w:color="auto" w:fill="FFFFFF"/>
              <w:autoSpaceDE w:val="0"/>
              <w:autoSpaceDN w:val="0"/>
              <w:adjustRightInd w:val="0"/>
              <w:rPr>
                <w:sz w:val="22"/>
                <w:szCs w:val="22"/>
              </w:rPr>
            </w:pPr>
            <w:r w:rsidRPr="00266C59">
              <w:rPr>
                <w:sz w:val="22"/>
                <w:szCs w:val="22"/>
              </w:rPr>
              <w:t>60%</w:t>
            </w:r>
          </w:p>
        </w:tc>
      </w:tr>
      <w:tr w:rsidR="004D433B" w:rsidRPr="00266C59" w14:paraId="6BFE67D3" w14:textId="77777777" w:rsidTr="00E50E8C">
        <w:trPr>
          <w:trHeight w:val="565"/>
        </w:trPr>
        <w:tc>
          <w:tcPr>
            <w:tcW w:w="1214" w:type="pct"/>
            <w:shd w:val="clear" w:color="auto" w:fill="FFFFFF"/>
            <w:vAlign w:val="center"/>
          </w:tcPr>
          <w:p w14:paraId="3B1D6209" w14:textId="19D6A230"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.5 </w:t>
            </w:r>
            <w:r w:rsidR="003A6556" w:rsidRPr="00266C59">
              <w:rPr>
                <w:rFonts w:eastAsia="Times New Roman"/>
                <w:sz w:val="22"/>
                <w:szCs w:val="22"/>
              </w:rPr>
              <w:t>seminar</w:t>
            </w:r>
          </w:p>
        </w:tc>
        <w:tc>
          <w:tcPr>
            <w:tcW w:w="1801" w:type="pct"/>
            <w:shd w:val="clear" w:color="auto" w:fill="E0E0E0"/>
            <w:vAlign w:val="center"/>
          </w:tcPr>
          <w:p w14:paraId="7146B70F" w14:textId="18F9AA55" w:rsidR="004D433B" w:rsidRPr="00266C59" w:rsidRDefault="001909A6" w:rsidP="00F26C1D">
            <w:pPr>
              <w:autoSpaceDE w:val="0"/>
              <w:autoSpaceDN w:val="0"/>
              <w:adjustRightInd w:val="0"/>
              <w:rPr>
                <w:b/>
                <w:bCs/>
                <w:sz w:val="22"/>
                <w:szCs w:val="22"/>
              </w:rPr>
            </w:pPr>
            <w:r w:rsidRPr="00266C59">
              <w:rPr>
                <w:sz w:val="22"/>
                <w:szCs w:val="22"/>
              </w:rPr>
              <w:t>Teme</w:t>
            </w:r>
            <w:r w:rsidRPr="00266C59">
              <w:rPr>
                <w:sz w:val="22"/>
                <w:szCs w:val="22"/>
              </w:rPr>
              <w:cr/>
              <w:t>Lucrari</w:t>
            </w:r>
            <w:r w:rsidRPr="00266C59">
              <w:rPr>
                <w:sz w:val="22"/>
                <w:szCs w:val="22"/>
              </w:rPr>
              <w:cr/>
              <w:t>Probleme</w:t>
            </w:r>
            <w:r w:rsidRPr="00266C59">
              <w:rPr>
                <w:sz w:val="22"/>
                <w:szCs w:val="22"/>
              </w:rPr>
              <w:cr/>
              <w:t>Temele se corecteză şi se notează dacă sunt predate la termenele stabilite.</w:t>
            </w:r>
          </w:p>
        </w:tc>
        <w:tc>
          <w:tcPr>
            <w:tcW w:w="1250" w:type="pct"/>
            <w:shd w:val="clear" w:color="auto" w:fill="FFFFFF"/>
            <w:vAlign w:val="center"/>
          </w:tcPr>
          <w:p w14:paraId="40E9AAEB" w14:textId="0F4C717E" w:rsidR="004D433B" w:rsidRPr="00266C59" w:rsidRDefault="001909A6" w:rsidP="00F26C1D">
            <w:pPr>
              <w:shd w:val="clear" w:color="auto" w:fill="FFFFFF"/>
              <w:autoSpaceDE w:val="0"/>
              <w:autoSpaceDN w:val="0"/>
              <w:adjustRightInd w:val="0"/>
              <w:rPr>
                <w:sz w:val="22"/>
                <w:szCs w:val="22"/>
              </w:rPr>
            </w:pPr>
            <w:r w:rsidRPr="00266C59">
              <w:rPr>
                <w:sz w:val="22"/>
                <w:szCs w:val="22"/>
              </w:rPr>
              <w:t>Proba practica/orala – durata 10-15min/ tema de proiect, lucrare, problema</w:t>
            </w:r>
          </w:p>
        </w:tc>
        <w:tc>
          <w:tcPr>
            <w:tcW w:w="735" w:type="pct"/>
            <w:shd w:val="clear" w:color="auto" w:fill="FFFFFF"/>
            <w:vAlign w:val="center"/>
          </w:tcPr>
          <w:p w14:paraId="5F4EC592" w14:textId="60959D01" w:rsidR="004D433B" w:rsidRPr="00266C59" w:rsidRDefault="001909A6" w:rsidP="00F26C1D">
            <w:pPr>
              <w:shd w:val="clear" w:color="auto" w:fill="FFFFFF"/>
              <w:autoSpaceDE w:val="0"/>
              <w:autoSpaceDN w:val="0"/>
              <w:adjustRightInd w:val="0"/>
              <w:rPr>
                <w:sz w:val="22"/>
                <w:szCs w:val="22"/>
              </w:rPr>
            </w:pPr>
            <w:r w:rsidRPr="00266C59">
              <w:rPr>
                <w:sz w:val="22"/>
                <w:szCs w:val="22"/>
              </w:rPr>
              <w:t>40%</w:t>
            </w:r>
          </w:p>
        </w:tc>
      </w:tr>
      <w:tr w:rsidR="00D27F59" w:rsidRPr="00266C59" w14:paraId="02133A80" w14:textId="77777777" w:rsidTr="00E50E8C">
        <w:trPr>
          <w:trHeight w:val="264"/>
        </w:trPr>
        <w:tc>
          <w:tcPr>
            <w:tcW w:w="5000" w:type="pct"/>
            <w:gridSpan w:val="4"/>
            <w:shd w:val="clear" w:color="auto" w:fill="FFFFFF"/>
            <w:vAlign w:val="center"/>
          </w:tcPr>
          <w:p w14:paraId="0CFA86D4" w14:textId="06D61557" w:rsidR="00BB331A" w:rsidRPr="00266C59" w:rsidRDefault="00D27F59" w:rsidP="00BB331A">
            <w:pPr>
              <w:shd w:val="clear" w:color="auto" w:fill="FFFFFF"/>
              <w:autoSpaceDE w:val="0"/>
              <w:autoSpaceDN w:val="0"/>
              <w:adjustRightInd w:val="0"/>
              <w:rPr>
                <w:rFonts w:eastAsia="Times New Roman"/>
                <w:sz w:val="22"/>
                <w:szCs w:val="22"/>
              </w:rPr>
            </w:pPr>
            <w:r w:rsidRPr="00266C59">
              <w:rPr>
                <w:sz w:val="22"/>
                <w:szCs w:val="22"/>
              </w:rPr>
              <w:lastRenderedPageBreak/>
              <w:t>1</w:t>
            </w:r>
            <w:r w:rsidR="00A00E64">
              <w:rPr>
                <w:sz w:val="22"/>
                <w:szCs w:val="22"/>
              </w:rPr>
              <w:t>1</w:t>
            </w:r>
            <w:r w:rsidRPr="00266C59">
              <w:rPr>
                <w:sz w:val="22"/>
                <w:szCs w:val="22"/>
              </w:rPr>
              <w:t xml:space="preserve">.6 Standard minim de </w:t>
            </w:r>
            <w:r w:rsidR="007038F4" w:rsidRPr="00266C59">
              <w:rPr>
                <w:sz w:val="22"/>
                <w:szCs w:val="22"/>
              </w:rPr>
              <w:t>performanț</w:t>
            </w:r>
            <w:r w:rsidR="007038F4" w:rsidRPr="00266C59">
              <w:rPr>
                <w:rFonts w:eastAsia="Times New Roman"/>
                <w:sz w:val="22"/>
                <w:szCs w:val="22"/>
              </w:rPr>
              <w:t>ă</w:t>
            </w:r>
          </w:p>
        </w:tc>
      </w:tr>
      <w:tr w:rsidR="00EB482B" w:rsidRPr="00266C59" w14:paraId="52C1E752" w14:textId="77777777" w:rsidTr="00E50E8C">
        <w:trPr>
          <w:trHeight w:val="264"/>
        </w:trPr>
        <w:tc>
          <w:tcPr>
            <w:tcW w:w="5000" w:type="pct"/>
            <w:gridSpan w:val="4"/>
            <w:shd w:val="clear" w:color="auto" w:fill="FFFFFF"/>
            <w:vAlign w:val="center"/>
          </w:tcPr>
          <w:p w14:paraId="5A7EEFC9" w14:textId="2F00F017" w:rsidR="00EB482B" w:rsidRPr="00266C59" w:rsidRDefault="00EB482B" w:rsidP="00BB331A">
            <w:pPr>
              <w:shd w:val="clear" w:color="auto" w:fill="FFFFFF"/>
              <w:autoSpaceDE w:val="0"/>
              <w:autoSpaceDN w:val="0"/>
              <w:adjustRightInd w:val="0"/>
              <w:rPr>
                <w:sz w:val="22"/>
                <w:szCs w:val="22"/>
              </w:rPr>
            </w:pPr>
            <w:r w:rsidRPr="00266C59">
              <w:rPr>
                <w:sz w:val="22"/>
                <w:szCs w:val="22"/>
              </w:rPr>
              <w:t>Curs</w:t>
            </w:r>
            <w:r w:rsidRPr="00266C59">
              <w:rPr>
                <w:sz w:val="22"/>
                <w:szCs w:val="22"/>
              </w:rPr>
              <w:cr/>
              <w:t>Răspuns corect la fiecare dintre întrebări (pentru fiecare întrebare nota minimă este 5 (cinci)). Doar studentii care promoveaza partea scrisa se pot prezenta la sustinerea orala. Nota de trecere minima la sustinerea orala este 5(cinci).</w:t>
            </w:r>
            <w:r w:rsidRPr="00266C59">
              <w:rPr>
                <w:sz w:val="22"/>
                <w:szCs w:val="22"/>
              </w:rPr>
              <w:cr/>
              <w:t>Seminar/Laborator (Aplicatii)</w:t>
            </w:r>
            <w:r w:rsidRPr="00266C59">
              <w:rPr>
                <w:sz w:val="22"/>
                <w:szCs w:val="22"/>
              </w:rPr>
              <w:cr/>
              <w:t>Susținerea orală  a fiecărei teme de proiect și obținerea notei minime 5(cinci) pentru promovare.</w:t>
            </w:r>
          </w:p>
        </w:tc>
      </w:tr>
    </w:tbl>
    <w:p w14:paraId="36B7FEEB" w14:textId="77777777" w:rsidR="003773FF" w:rsidRPr="00266C59" w:rsidRDefault="003773FF" w:rsidP="005A3850">
      <w:pPr>
        <w:rPr>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266C59"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Semnătura</w:t>
            </w:r>
          </w:p>
        </w:tc>
      </w:tr>
      <w:tr w:rsidR="00DF6F11" w:rsidRPr="00266C59"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65E38008"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2026-06-18</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293595F5" w:rsidR="00DF6F11" w:rsidRPr="00266C59" w:rsidRDefault="00F871E5" w:rsidP="00DF6F11">
            <w:pPr>
              <w:keepNext/>
              <w:keepLines/>
              <w:rPr>
                <w:rFonts w:ascii="Times New Roman" w:hAnsi="Times New Roman"/>
                <w:sz w:val="22"/>
                <w:szCs w:val="22"/>
                <w:lang w:eastAsia="en-US"/>
              </w:rPr>
            </w:pPr>
            <w:r w:rsidRPr="00266C59">
              <w:rPr>
                <w:rFonts w:ascii="Times New Roman" w:hAnsi="Times New Roman"/>
                <w:sz w:val="22"/>
                <w:szCs w:val="22"/>
              </w:rPr>
              <w:t>Sl.Dr.Ing.  Moldovan Dorin-Vasile</w:t>
            </w: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08B4F29D" w14:textId="77777777" w:rsidTr="00E50E8C">
        <w:trPr>
          <w:trHeight w:val="397"/>
        </w:trPr>
        <w:tc>
          <w:tcPr>
            <w:tcW w:w="973" w:type="pct"/>
            <w:tcBorders>
              <w:top w:val="nil"/>
              <w:left w:val="single" w:sz="12" w:space="0" w:color="000000"/>
              <w:bottom w:val="nil"/>
              <w:right w:val="dotted" w:sz="4" w:space="0" w:color="808080"/>
            </w:tcBorders>
          </w:tcPr>
          <w:p w14:paraId="46B41AC1" w14:textId="77777777" w:rsidR="00DF6F11" w:rsidRPr="00266C59" w:rsidRDefault="00DF6F11" w:rsidP="00DF6F11">
            <w:pPr>
              <w:keepNext/>
              <w:keepLines/>
              <w:rPr>
                <w:rFonts w:ascii="Times New Roman" w:hAnsi="Times New Roman"/>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0673496A" w14:textId="7F860130" w:rsidR="00DF6F11" w:rsidRPr="00266C59" w:rsidRDefault="001909A6" w:rsidP="00DF6F11">
            <w:pPr>
              <w:keepNext/>
              <w:keepLines/>
              <w:rPr>
                <w:rFonts w:ascii="Times New Roman" w:hAnsi="Times New Roman"/>
                <w:sz w:val="22"/>
                <w:szCs w:val="22"/>
                <w:lang w:eastAsia="en-US"/>
              </w:rPr>
            </w:pPr>
            <w:r w:rsidRPr="00266C59">
              <w:rPr>
                <w:rFonts w:ascii="Times New Roman" w:eastAsia="Times New Roman" w:hAnsi="Times New Roman"/>
                <w:sz w:val="22"/>
                <w:szCs w:val="22"/>
              </w:rPr>
              <w:t>seminar</w:t>
            </w:r>
          </w:p>
        </w:tc>
        <w:tc>
          <w:tcPr>
            <w:tcW w:w="2245" w:type="pct"/>
            <w:tcBorders>
              <w:top w:val="dotted" w:sz="4" w:space="0" w:color="808080"/>
              <w:left w:val="dotted" w:sz="4" w:space="0" w:color="808080"/>
              <w:bottom w:val="dotted" w:sz="4" w:space="0" w:color="808080"/>
              <w:right w:val="dotted" w:sz="4" w:space="0" w:color="808080"/>
            </w:tcBorders>
            <w:vAlign w:val="center"/>
          </w:tcPr>
          <w:p w14:paraId="0FD41F2F" w14:textId="7AE8EC6B" w:rsidR="00DF6F11" w:rsidRPr="00266C59" w:rsidRDefault="00F871E5" w:rsidP="00DF6F11">
            <w:pPr>
              <w:keepNext/>
              <w:keepLines/>
              <w:rPr>
                <w:rFonts w:ascii="Times New Roman" w:hAnsi="Times New Roman"/>
                <w:sz w:val="22"/>
                <w:szCs w:val="22"/>
                <w:lang w:eastAsia="en-US"/>
              </w:rPr>
            </w:pPr>
            <w:r w:rsidRPr="00266C59">
              <w:rPr>
                <w:rFonts w:ascii="Times New Roman" w:hAnsi="Times New Roman"/>
                <w:sz w:val="22"/>
                <w:szCs w:val="22"/>
              </w:rPr>
              <w:t>Sl.Dr.Ing.  Prodan Iulia-Consuela</w:t>
            </w:r>
          </w:p>
        </w:tc>
        <w:tc>
          <w:tcPr>
            <w:tcW w:w="954" w:type="pct"/>
            <w:tcBorders>
              <w:top w:val="dotted" w:sz="4" w:space="0" w:color="808080"/>
              <w:left w:val="dotted" w:sz="4" w:space="0" w:color="808080"/>
              <w:bottom w:val="dotted" w:sz="4" w:space="0" w:color="808080"/>
              <w:right w:val="single" w:sz="12" w:space="0" w:color="000000"/>
            </w:tcBorders>
            <w:vAlign w:val="center"/>
          </w:tcPr>
          <w:p w14:paraId="57BCFFFA"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017FBD8" w14:textId="77777777" w:rsidTr="00E50E8C">
        <w:trPr>
          <w:trHeight w:val="397"/>
        </w:trPr>
        <w:tc>
          <w:tcPr>
            <w:tcW w:w="973" w:type="pct"/>
            <w:tcBorders>
              <w:top w:val="nil"/>
              <w:left w:val="single" w:sz="12" w:space="0" w:color="000000"/>
              <w:bottom w:val="nil"/>
              <w:right w:val="dotted" w:sz="4" w:space="0" w:color="808080"/>
            </w:tcBorders>
          </w:tcPr>
          <w:p w14:paraId="20CC2DE1"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5408D718"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7230A30F"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4EEC7381"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51140B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3258176"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0E4463D"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706758BD"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7C44EE9" w14:textId="77777777" w:rsidR="00DF6F11" w:rsidRPr="00266C59" w:rsidRDefault="00DF6F11" w:rsidP="00DF6F11">
            <w:pPr>
              <w:keepNext/>
              <w:keepLines/>
              <w:rPr>
                <w:rFonts w:ascii="Times New Roman" w:hAnsi="Times New Roman"/>
                <w:sz w:val="22"/>
                <w:szCs w:val="22"/>
                <w:lang w:eastAsia="en-US"/>
              </w:rPr>
            </w:pPr>
          </w:p>
        </w:tc>
      </w:tr>
    </w:tbl>
    <w:p w14:paraId="08F8B35D" w14:textId="77777777" w:rsidR="00DF6F11" w:rsidRPr="00266C59" w:rsidRDefault="00DF6F11" w:rsidP="005A3850">
      <w:pPr>
        <w:rPr>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266C59" w14:paraId="03D10B78" w14:textId="77777777" w:rsidTr="00E50E8C">
        <w:tc>
          <w:tcPr>
            <w:tcW w:w="2942" w:type="pct"/>
          </w:tcPr>
          <w:p w14:paraId="1D0E1641" w14:textId="4D685363" w:rsidR="00DF6F11" w:rsidRPr="00266C59" w:rsidRDefault="00DF6F11" w:rsidP="00DF6F11">
            <w:pPr>
              <w:keepNext/>
              <w:keepLines/>
              <w:rPr>
                <w:rFonts w:ascii="Times New Roman" w:hAnsi="Times New Roman"/>
                <w:sz w:val="22"/>
                <w:szCs w:val="22"/>
              </w:rPr>
            </w:pPr>
            <w:r w:rsidRPr="00266C59">
              <w:rPr>
                <w:rFonts w:ascii="Times New Roman" w:hAnsi="Times New Roman"/>
                <w:sz w:val="22"/>
                <w:szCs w:val="22"/>
                <w:lang w:eastAsia="en-US"/>
              </w:rPr>
              <w:t xml:space="preserve">Data avizării în Consiliul Departamentului </w:t>
            </w:r>
          </w:p>
          <w:p w14:paraId="6A69B313" w14:textId="6A11153C"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2026-06-18</w:t>
            </w:r>
          </w:p>
          <w:p w14:paraId="7407BE89" w14:textId="77777777" w:rsidR="00DF6F11" w:rsidRPr="00266C59" w:rsidRDefault="00DF6F11" w:rsidP="00DF6F11">
            <w:pPr>
              <w:keepNext/>
              <w:keepLines/>
              <w:jc w:val="center"/>
              <w:rPr>
                <w:rFonts w:ascii="Times New Roman" w:hAnsi="Times New Roman"/>
                <w:sz w:val="22"/>
                <w:szCs w:val="22"/>
                <w:lang w:eastAsia="en-US"/>
              </w:rPr>
            </w:pPr>
          </w:p>
        </w:tc>
        <w:tc>
          <w:tcPr>
            <w:tcW w:w="2058" w:type="pct"/>
          </w:tcPr>
          <w:p w14:paraId="6825776B" w14:textId="569F4A99"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Director Departament </w:t>
            </w:r>
          </w:p>
          <w:p w14:paraId="76241907" w14:textId="433F551B" w:rsidR="00DF6F11" w:rsidRPr="00266C59" w:rsidRDefault="00475833" w:rsidP="00DF6F11">
            <w:pPr>
              <w:keepNext/>
              <w:keepLines/>
              <w:rPr>
                <w:rFonts w:ascii="Times New Roman" w:hAnsi="Times New Roman"/>
                <w:sz w:val="22"/>
                <w:szCs w:val="22"/>
                <w:lang w:eastAsia="en-US"/>
              </w:rPr>
            </w:pPr>
            <w:r w:rsidRPr="00266C59">
              <w:rPr>
                <w:rFonts w:ascii="Times New Roman" w:hAnsi="Times New Roman"/>
                <w:sz w:val="22"/>
                <w:szCs w:val="22"/>
              </w:rPr>
              <w:t>conf.dr.ing. Attila Puskas</w:t>
            </w:r>
          </w:p>
          <w:p w14:paraId="61E11036" w14:textId="77777777" w:rsidR="00DF6F11" w:rsidRPr="00266C59" w:rsidRDefault="00DF6F11" w:rsidP="00DF6F11">
            <w:pPr>
              <w:keepNext/>
              <w:keepLines/>
              <w:rPr>
                <w:rFonts w:ascii="Times New Roman" w:hAnsi="Times New Roman"/>
                <w:sz w:val="22"/>
                <w:szCs w:val="22"/>
                <w:lang w:eastAsia="en-US"/>
              </w:rPr>
            </w:pPr>
          </w:p>
          <w:p w14:paraId="1237DAC9"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1411CFB" w14:textId="77777777" w:rsidTr="00E50E8C">
        <w:tc>
          <w:tcPr>
            <w:tcW w:w="2942" w:type="pct"/>
          </w:tcPr>
          <w:p w14:paraId="05B1A1C9" w14:textId="77777777" w:rsidR="00DF6F11" w:rsidRPr="00266C59" w:rsidRDefault="00DF6F11" w:rsidP="00DF6F11">
            <w:pPr>
              <w:keepNext/>
              <w:keepLines/>
              <w:rPr>
                <w:rFonts w:ascii="Times New Roman" w:hAnsi="Times New Roman"/>
                <w:sz w:val="22"/>
                <w:szCs w:val="22"/>
                <w:lang w:eastAsia="en-US"/>
              </w:rPr>
            </w:pPr>
          </w:p>
          <w:p w14:paraId="0A984F6D" w14:textId="42713435"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Data aprobării în Consiliul Facultății </w:t>
            </w:r>
            <w:r w:rsidR="001F6D24" w:rsidRPr="00266C59">
              <w:rPr>
                <w:rFonts w:ascii="Times New Roman" w:hAnsi="Times New Roman"/>
                <w:sz w:val="22"/>
                <w:szCs w:val="22"/>
              </w:rPr>
              <w:t>Constructii</w:t>
            </w:r>
          </w:p>
          <w:p w14:paraId="769650B2" w14:textId="63579028" w:rsidR="00DF6F11" w:rsidRPr="00266C59" w:rsidRDefault="00911CA1" w:rsidP="00EE613C">
            <w:pPr>
              <w:keepNext/>
              <w:keepLines/>
              <w:jc w:val="center"/>
              <w:rPr>
                <w:rFonts w:ascii="Times New Roman" w:hAnsi="Times New Roman"/>
                <w:sz w:val="22"/>
                <w:szCs w:val="22"/>
                <w:lang w:eastAsia="en-US"/>
              </w:rPr>
            </w:pPr>
            <w:r w:rsidRPr="00266C59">
              <w:rPr>
                <w:rFonts w:ascii="Times New Roman" w:hAnsi="Times New Roman"/>
                <w:sz w:val="22"/>
                <w:szCs w:val="22"/>
              </w:rPr>
              <w:t>2025-06-25</w:t>
            </w:r>
          </w:p>
        </w:tc>
        <w:tc>
          <w:tcPr>
            <w:tcW w:w="2058" w:type="pct"/>
          </w:tcPr>
          <w:p w14:paraId="7FA2B0E0" w14:textId="77777777" w:rsidR="00DF6F11" w:rsidRPr="00266C59" w:rsidRDefault="00DF6F11" w:rsidP="00DF6F11">
            <w:pPr>
              <w:keepNext/>
              <w:keepLines/>
              <w:rPr>
                <w:rFonts w:ascii="Times New Roman" w:hAnsi="Times New Roman"/>
                <w:sz w:val="22"/>
                <w:szCs w:val="22"/>
                <w:lang w:eastAsia="en-US"/>
              </w:rPr>
            </w:pPr>
          </w:p>
          <w:p w14:paraId="1F68771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Decan</w:t>
            </w:r>
          </w:p>
          <w:p w14:paraId="69798541" w14:textId="5C26D67B" w:rsidR="00DF6F11" w:rsidRPr="00266C59" w:rsidRDefault="00475833" w:rsidP="00DF6F11">
            <w:pPr>
              <w:keepNext/>
              <w:keepLines/>
              <w:rPr>
                <w:rFonts w:ascii="Times New Roman" w:hAnsi="Times New Roman"/>
                <w:sz w:val="22"/>
                <w:szCs w:val="22"/>
                <w:lang w:eastAsia="en-US"/>
              </w:rPr>
            </w:pPr>
            <w:r w:rsidRPr="00266C59">
              <w:rPr>
                <w:rFonts w:ascii="Times New Roman" w:hAnsi="Times New Roman"/>
                <w:sz w:val="22"/>
                <w:szCs w:val="22"/>
              </w:rPr>
              <w:t>prof.dr.ing Daniela Lucia Manea</w:t>
            </w:r>
          </w:p>
          <w:p w14:paraId="4590DB7D" w14:textId="77777777" w:rsidR="00DF6F11" w:rsidRPr="00266C59" w:rsidRDefault="00DF6F11" w:rsidP="00DF6F11">
            <w:pPr>
              <w:keepNext/>
              <w:keepLines/>
              <w:rPr>
                <w:rFonts w:ascii="Times New Roman" w:hAnsi="Times New Roman"/>
                <w:sz w:val="22"/>
                <w:szCs w:val="22"/>
                <w:lang w:eastAsia="en-US"/>
              </w:rPr>
            </w:pPr>
          </w:p>
        </w:tc>
      </w:tr>
    </w:tbl>
    <w:p w14:paraId="1A01A978" w14:textId="77777777" w:rsidR="00DF6F11" w:rsidRPr="00266C59" w:rsidRDefault="00DF6F11" w:rsidP="005A3850">
      <w:pPr>
        <w:rPr>
          <w:sz w:val="12"/>
          <w:szCs w:val="12"/>
        </w:rPr>
      </w:pPr>
    </w:p>
    <w:sectPr w:rsidR="00DF6F11" w:rsidRPr="00266C59"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6D15DB8"/>
    <w:multiLevelType w:val="hybridMultilevel"/>
    <w:tmpl w:val="590CAEF8"/>
    <w:lvl w:ilvl="0" w:tplc="C2DCE694">
      <w:start w:val="1"/>
      <w:numFmt w:val="bullet"/>
      <w:lvlText w:val=""/>
      <w:lvlJc w:val="left"/>
      <w:pPr>
        <w:ind w:left="119" w:hanging="360"/>
      </w:pPr>
      <w:rPr>
        <w:rFonts w:ascii="Symbol" w:hAnsi="Symbol" w:hint="default"/>
      </w:rPr>
    </w:lvl>
    <w:lvl w:ilvl="1" w:tplc="C2DCE694">
      <w:start w:val="1"/>
      <w:numFmt w:val="bullet"/>
      <w:lvlText w:val=""/>
      <w:lvlJc w:val="left"/>
      <w:pPr>
        <w:ind w:left="839" w:hanging="360"/>
      </w:pPr>
      <w:rPr>
        <w:rFonts w:ascii="Symbol" w:hAnsi="Symbol" w:hint="default"/>
      </w:rPr>
    </w:lvl>
    <w:lvl w:ilvl="2" w:tplc="04090005" w:tentative="1">
      <w:start w:val="1"/>
      <w:numFmt w:val="bullet"/>
      <w:lvlText w:val=""/>
      <w:lvlJc w:val="left"/>
      <w:pPr>
        <w:ind w:left="1559" w:hanging="360"/>
      </w:pPr>
      <w:rPr>
        <w:rFonts w:ascii="Wingdings" w:hAnsi="Wingdings" w:hint="default"/>
      </w:rPr>
    </w:lvl>
    <w:lvl w:ilvl="3" w:tplc="04090001" w:tentative="1">
      <w:start w:val="1"/>
      <w:numFmt w:val="bullet"/>
      <w:lvlText w:val=""/>
      <w:lvlJc w:val="left"/>
      <w:pPr>
        <w:ind w:left="2279" w:hanging="360"/>
      </w:pPr>
      <w:rPr>
        <w:rFonts w:ascii="Symbol" w:hAnsi="Symbol" w:hint="default"/>
      </w:rPr>
    </w:lvl>
    <w:lvl w:ilvl="4" w:tplc="04090003" w:tentative="1">
      <w:start w:val="1"/>
      <w:numFmt w:val="bullet"/>
      <w:lvlText w:val="o"/>
      <w:lvlJc w:val="left"/>
      <w:pPr>
        <w:ind w:left="2999" w:hanging="360"/>
      </w:pPr>
      <w:rPr>
        <w:rFonts w:ascii="Courier New" w:hAnsi="Courier New" w:cs="Courier New" w:hint="default"/>
      </w:rPr>
    </w:lvl>
    <w:lvl w:ilvl="5" w:tplc="04090005" w:tentative="1">
      <w:start w:val="1"/>
      <w:numFmt w:val="bullet"/>
      <w:lvlText w:val=""/>
      <w:lvlJc w:val="left"/>
      <w:pPr>
        <w:ind w:left="3719" w:hanging="360"/>
      </w:pPr>
      <w:rPr>
        <w:rFonts w:ascii="Wingdings" w:hAnsi="Wingdings" w:hint="default"/>
      </w:rPr>
    </w:lvl>
    <w:lvl w:ilvl="6" w:tplc="04090001" w:tentative="1">
      <w:start w:val="1"/>
      <w:numFmt w:val="bullet"/>
      <w:lvlText w:val=""/>
      <w:lvlJc w:val="left"/>
      <w:pPr>
        <w:ind w:left="4439" w:hanging="360"/>
      </w:pPr>
      <w:rPr>
        <w:rFonts w:ascii="Symbol" w:hAnsi="Symbol" w:hint="default"/>
      </w:rPr>
    </w:lvl>
    <w:lvl w:ilvl="7" w:tplc="04090003" w:tentative="1">
      <w:start w:val="1"/>
      <w:numFmt w:val="bullet"/>
      <w:lvlText w:val="o"/>
      <w:lvlJc w:val="left"/>
      <w:pPr>
        <w:ind w:left="5159" w:hanging="360"/>
      </w:pPr>
      <w:rPr>
        <w:rFonts w:ascii="Courier New" w:hAnsi="Courier New" w:cs="Courier New" w:hint="default"/>
      </w:rPr>
    </w:lvl>
    <w:lvl w:ilvl="8" w:tplc="04090005" w:tentative="1">
      <w:start w:val="1"/>
      <w:numFmt w:val="bullet"/>
      <w:lvlText w:val=""/>
      <w:lvlJc w:val="left"/>
      <w:pPr>
        <w:ind w:left="5879" w:hanging="360"/>
      </w:pPr>
      <w:rPr>
        <w:rFonts w:ascii="Wingdings" w:hAnsi="Wingdings" w:hint="default"/>
      </w:rPr>
    </w:lvl>
  </w:abstractNum>
  <w:abstractNum w:abstractNumId="4"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C7E7F91"/>
    <w:multiLevelType w:val="multilevel"/>
    <w:tmpl w:val="3ED84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4"/>
  </w:num>
  <w:num w:numId="3" w16cid:durableId="575479959">
    <w:abstractNumId w:val="5"/>
  </w:num>
  <w:num w:numId="4" w16cid:durableId="261031364">
    <w:abstractNumId w:val="8"/>
  </w:num>
  <w:num w:numId="5" w16cid:durableId="812528955">
    <w:abstractNumId w:val="9"/>
  </w:num>
  <w:num w:numId="6" w16cid:durableId="147479683">
    <w:abstractNumId w:val="6"/>
  </w:num>
  <w:num w:numId="7" w16cid:durableId="1258440655">
    <w:abstractNumId w:val="2"/>
  </w:num>
  <w:num w:numId="8" w16cid:durableId="1762725278">
    <w:abstractNumId w:val="0"/>
  </w:num>
  <w:num w:numId="9" w16cid:durableId="2090536462">
    <w:abstractNumId w:val="3"/>
  </w:num>
  <w:num w:numId="10" w16cid:durableId="15371543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541C0"/>
    <w:rsid w:val="00056807"/>
    <w:rsid w:val="00057425"/>
    <w:rsid w:val="00063176"/>
    <w:rsid w:val="00071815"/>
    <w:rsid w:val="000750C7"/>
    <w:rsid w:val="0008678E"/>
    <w:rsid w:val="000A3099"/>
    <w:rsid w:val="000C646E"/>
    <w:rsid w:val="000E1E03"/>
    <w:rsid w:val="000E55D2"/>
    <w:rsid w:val="000E6B2C"/>
    <w:rsid w:val="00120E7A"/>
    <w:rsid w:val="00140BB2"/>
    <w:rsid w:val="001453F8"/>
    <w:rsid w:val="00150705"/>
    <w:rsid w:val="00164D02"/>
    <w:rsid w:val="001811C8"/>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B2076"/>
    <w:rsid w:val="002D2607"/>
    <w:rsid w:val="002F1E20"/>
    <w:rsid w:val="002F6ED1"/>
    <w:rsid w:val="003030FC"/>
    <w:rsid w:val="003100E5"/>
    <w:rsid w:val="00312A32"/>
    <w:rsid w:val="00330068"/>
    <w:rsid w:val="00332E84"/>
    <w:rsid w:val="003463C5"/>
    <w:rsid w:val="00350644"/>
    <w:rsid w:val="0036399C"/>
    <w:rsid w:val="00363DA3"/>
    <w:rsid w:val="00374325"/>
    <w:rsid w:val="003773FF"/>
    <w:rsid w:val="00395924"/>
    <w:rsid w:val="003A6556"/>
    <w:rsid w:val="003B1663"/>
    <w:rsid w:val="003B3BDF"/>
    <w:rsid w:val="003B5E4E"/>
    <w:rsid w:val="003C3715"/>
    <w:rsid w:val="003C6569"/>
    <w:rsid w:val="003E5614"/>
    <w:rsid w:val="00407B45"/>
    <w:rsid w:val="00421205"/>
    <w:rsid w:val="00424F96"/>
    <w:rsid w:val="00425C5B"/>
    <w:rsid w:val="00436335"/>
    <w:rsid w:val="00441D4B"/>
    <w:rsid w:val="00464477"/>
    <w:rsid w:val="00465B9C"/>
    <w:rsid w:val="00467486"/>
    <w:rsid w:val="00475833"/>
    <w:rsid w:val="004A1186"/>
    <w:rsid w:val="004B0B7F"/>
    <w:rsid w:val="004B4A33"/>
    <w:rsid w:val="004B619B"/>
    <w:rsid w:val="004D433B"/>
    <w:rsid w:val="004F4E2A"/>
    <w:rsid w:val="005022A3"/>
    <w:rsid w:val="005059A8"/>
    <w:rsid w:val="00512883"/>
    <w:rsid w:val="00513A03"/>
    <w:rsid w:val="00517118"/>
    <w:rsid w:val="00521E4C"/>
    <w:rsid w:val="00532018"/>
    <w:rsid w:val="00542BC3"/>
    <w:rsid w:val="00551B6B"/>
    <w:rsid w:val="00556F58"/>
    <w:rsid w:val="0057148E"/>
    <w:rsid w:val="005779CB"/>
    <w:rsid w:val="00580C2E"/>
    <w:rsid w:val="00590E10"/>
    <w:rsid w:val="00590F93"/>
    <w:rsid w:val="00593683"/>
    <w:rsid w:val="00594DC3"/>
    <w:rsid w:val="005A1BCC"/>
    <w:rsid w:val="005A3850"/>
    <w:rsid w:val="005B295D"/>
    <w:rsid w:val="005B2E23"/>
    <w:rsid w:val="005C01C9"/>
    <w:rsid w:val="005E1B5B"/>
    <w:rsid w:val="005E4C72"/>
    <w:rsid w:val="005F0C5A"/>
    <w:rsid w:val="005F705F"/>
    <w:rsid w:val="00615B27"/>
    <w:rsid w:val="006200A9"/>
    <w:rsid w:val="0063522D"/>
    <w:rsid w:val="00641525"/>
    <w:rsid w:val="006A68F4"/>
    <w:rsid w:val="006D3668"/>
    <w:rsid w:val="006D4686"/>
    <w:rsid w:val="006D6452"/>
    <w:rsid w:val="006E2856"/>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1AA8"/>
    <w:rsid w:val="007A4919"/>
    <w:rsid w:val="007A4A04"/>
    <w:rsid w:val="007B4107"/>
    <w:rsid w:val="007C5D95"/>
    <w:rsid w:val="007D0A68"/>
    <w:rsid w:val="007E05E3"/>
    <w:rsid w:val="007F6D0E"/>
    <w:rsid w:val="0080126D"/>
    <w:rsid w:val="00813F84"/>
    <w:rsid w:val="00815801"/>
    <w:rsid w:val="008376D2"/>
    <w:rsid w:val="008617C0"/>
    <w:rsid w:val="00862B95"/>
    <w:rsid w:val="00870EFF"/>
    <w:rsid w:val="0088732A"/>
    <w:rsid w:val="008931A2"/>
    <w:rsid w:val="008A48A1"/>
    <w:rsid w:val="008C0A96"/>
    <w:rsid w:val="008F5A06"/>
    <w:rsid w:val="009007D6"/>
    <w:rsid w:val="00901D74"/>
    <w:rsid w:val="00901D9A"/>
    <w:rsid w:val="009079F9"/>
    <w:rsid w:val="00911CA1"/>
    <w:rsid w:val="00912366"/>
    <w:rsid w:val="00926522"/>
    <w:rsid w:val="00934238"/>
    <w:rsid w:val="009550AB"/>
    <w:rsid w:val="00970760"/>
    <w:rsid w:val="009726A5"/>
    <w:rsid w:val="00973CD2"/>
    <w:rsid w:val="00973DB3"/>
    <w:rsid w:val="00980CDD"/>
    <w:rsid w:val="009A584C"/>
    <w:rsid w:val="009B41A1"/>
    <w:rsid w:val="009B7F53"/>
    <w:rsid w:val="009E4ED5"/>
    <w:rsid w:val="00A00E64"/>
    <w:rsid w:val="00A03D9F"/>
    <w:rsid w:val="00A530B9"/>
    <w:rsid w:val="00A55667"/>
    <w:rsid w:val="00A720E4"/>
    <w:rsid w:val="00A74FB2"/>
    <w:rsid w:val="00A755F6"/>
    <w:rsid w:val="00A90350"/>
    <w:rsid w:val="00AA0149"/>
    <w:rsid w:val="00AA3253"/>
    <w:rsid w:val="00AB42B3"/>
    <w:rsid w:val="00AD353F"/>
    <w:rsid w:val="00AF0E6E"/>
    <w:rsid w:val="00AF2A38"/>
    <w:rsid w:val="00AF5E2A"/>
    <w:rsid w:val="00AF6A03"/>
    <w:rsid w:val="00B206DD"/>
    <w:rsid w:val="00B21C8E"/>
    <w:rsid w:val="00B2520F"/>
    <w:rsid w:val="00B26ADF"/>
    <w:rsid w:val="00B5296A"/>
    <w:rsid w:val="00B60DA1"/>
    <w:rsid w:val="00B6580C"/>
    <w:rsid w:val="00B67537"/>
    <w:rsid w:val="00B7771C"/>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95E28"/>
    <w:rsid w:val="00C97E09"/>
    <w:rsid w:val="00CA49DB"/>
    <w:rsid w:val="00CC345A"/>
    <w:rsid w:val="00CD1BEF"/>
    <w:rsid w:val="00CD42B8"/>
    <w:rsid w:val="00CD5EC3"/>
    <w:rsid w:val="00CE0774"/>
    <w:rsid w:val="00CF7B75"/>
    <w:rsid w:val="00D103E0"/>
    <w:rsid w:val="00D20459"/>
    <w:rsid w:val="00D22FE9"/>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32970"/>
    <w:rsid w:val="00E50E8C"/>
    <w:rsid w:val="00E61886"/>
    <w:rsid w:val="00E7567A"/>
    <w:rsid w:val="00E856B8"/>
    <w:rsid w:val="00EB482B"/>
    <w:rsid w:val="00EB596A"/>
    <w:rsid w:val="00EC0A91"/>
    <w:rsid w:val="00ED1C16"/>
    <w:rsid w:val="00EE0BA5"/>
    <w:rsid w:val="00EE613C"/>
    <w:rsid w:val="00EE62B5"/>
    <w:rsid w:val="00EF029F"/>
    <w:rsid w:val="00EF7D45"/>
    <w:rsid w:val="00F023B2"/>
    <w:rsid w:val="00F03771"/>
    <w:rsid w:val="00F03BAA"/>
    <w:rsid w:val="00F10D2A"/>
    <w:rsid w:val="00F145DE"/>
    <w:rsid w:val="00F2010D"/>
    <w:rsid w:val="00F26C1D"/>
    <w:rsid w:val="00F35E81"/>
    <w:rsid w:val="00F42A8E"/>
    <w:rsid w:val="00F43D2A"/>
    <w:rsid w:val="00F441EC"/>
    <w:rsid w:val="00F56730"/>
    <w:rsid w:val="00F569FD"/>
    <w:rsid w:val="00F57E56"/>
    <w:rsid w:val="00F60062"/>
    <w:rsid w:val="00F66497"/>
    <w:rsid w:val="00F7111C"/>
    <w:rsid w:val="00F71BA4"/>
    <w:rsid w:val="00F84BEB"/>
    <w:rsid w:val="00F871E5"/>
    <w:rsid w:val="00F97F43"/>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4B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96431">
      <w:bodyDiv w:val="1"/>
      <w:marLeft w:val="0"/>
      <w:marRight w:val="0"/>
      <w:marTop w:val="0"/>
      <w:marBottom w:val="0"/>
      <w:divBdr>
        <w:top w:val="none" w:sz="0" w:space="0" w:color="auto"/>
        <w:left w:val="none" w:sz="0" w:space="0" w:color="auto"/>
        <w:bottom w:val="none" w:sz="0" w:space="0" w:color="auto"/>
        <w:right w:val="none" w:sz="0" w:space="0" w:color="auto"/>
      </w:divBdr>
    </w:div>
    <w:div w:id="114165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2.xml><?xml version="1.0" encoding="utf-8"?>
<ds:datastoreItem xmlns:ds="http://schemas.openxmlformats.org/officeDocument/2006/customXml" ds:itemID="{0701A9FF-588C-4F46-B57D-B951B5F1F706}"/>
</file>

<file path=customXml/itemProps3.xml><?xml version="1.0" encoding="utf-8"?>
<ds:datastoreItem xmlns:ds="http://schemas.openxmlformats.org/officeDocument/2006/customXml" ds:itemID="{7DC6F293-7C38-4673-9328-E4DDF6CAC247}"/>
</file>

<file path=customXml/itemProps4.xml><?xml version="1.0" encoding="utf-8"?>
<ds:datastoreItem xmlns:ds="http://schemas.openxmlformats.org/officeDocument/2006/customXml" ds:itemID="{BE29721F-263F-49DC-B1BC-1CEEFAF8EC8A}"/>
</file>

<file path=docProps/app.xml><?xml version="1.0" encoding="utf-8"?>
<Properties xmlns="http://schemas.openxmlformats.org/officeDocument/2006/extended-properties" xmlns:vt="http://schemas.openxmlformats.org/officeDocument/2006/docPropsVTypes">
  <Template>Normal.dotm</Template>
  <TotalTime>35</TotalTime>
  <Pages>5</Pages>
  <Words>1990</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13505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Statie-ZENIT 3</cp:lastModifiedBy>
  <cp:revision>7</cp:revision>
  <dcterms:created xsi:type="dcterms:W3CDTF">2022-09-10T17:46:00Z</dcterms:created>
  <dcterms:modified xsi:type="dcterms:W3CDTF">2026-06-18T14:33:00Z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